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6EAE9" w14:textId="77777777" w:rsidR="008051C6" w:rsidRDefault="00000000">
      <w:pPr>
        <w:spacing w:before="46"/>
        <w:ind w:left="960"/>
      </w:pPr>
      <w:r>
        <w:rPr>
          <w:b/>
          <w:color w:val="602382"/>
        </w:rPr>
        <w:t xml:space="preserve">Job Title: </w:t>
      </w:r>
      <w:r>
        <w:t>Student Welfare and Admin</w:t>
      </w:r>
    </w:p>
    <w:p w14:paraId="5BDEBF5D" w14:textId="77777777" w:rsidR="008051C6" w:rsidRDefault="00000000">
      <w:pPr>
        <w:pBdr>
          <w:top w:val="nil"/>
          <w:left w:val="nil"/>
          <w:bottom w:val="nil"/>
          <w:right w:val="nil"/>
          <w:between w:val="nil"/>
        </w:pBdr>
        <w:spacing w:before="161"/>
        <w:ind w:left="960"/>
        <w:rPr>
          <w:color w:val="000000"/>
        </w:rPr>
      </w:pPr>
      <w:r>
        <w:rPr>
          <w:b/>
          <w:color w:val="602382"/>
        </w:rPr>
        <w:t>Grade:</w:t>
      </w:r>
      <w:r>
        <w:rPr>
          <w:color w:val="602382"/>
        </w:rPr>
        <w:t xml:space="preserve"> </w:t>
      </w:r>
      <w:r>
        <w:t>Fringe Scale</w:t>
      </w:r>
      <w:r>
        <w:rPr>
          <w:b/>
          <w:color w:val="602382"/>
        </w:rPr>
        <w:t xml:space="preserve"> 19-21</w:t>
      </w:r>
    </w:p>
    <w:p w14:paraId="0B604102" w14:textId="77777777" w:rsidR="008051C6" w:rsidRDefault="00000000">
      <w:pPr>
        <w:spacing w:before="158"/>
        <w:ind w:left="960"/>
      </w:pPr>
      <w:r>
        <w:rPr>
          <w:b/>
          <w:color w:val="602382"/>
        </w:rPr>
        <w:t xml:space="preserve">Responsible To: </w:t>
      </w:r>
      <w:r>
        <w:t>Senior Leadership Team</w:t>
      </w:r>
    </w:p>
    <w:p w14:paraId="06AAA4A0" w14:textId="77777777" w:rsidR="008051C6" w:rsidRDefault="00000000">
      <w:pPr>
        <w:pBdr>
          <w:top w:val="nil"/>
          <w:left w:val="nil"/>
          <w:bottom w:val="nil"/>
          <w:right w:val="nil"/>
          <w:between w:val="nil"/>
        </w:pBdr>
        <w:spacing w:before="200" w:line="237" w:lineRule="auto"/>
        <w:ind w:left="960" w:right="1019"/>
        <w:jc w:val="both"/>
        <w:rPr>
          <w:color w:val="000000"/>
        </w:rPr>
      </w:pPr>
      <w:r>
        <w:rPr>
          <w:b/>
          <w:color w:val="602382"/>
        </w:rPr>
        <w:t xml:space="preserve">Liaison With: </w:t>
      </w:r>
      <w:r>
        <w:rPr>
          <w:color w:val="000000"/>
        </w:rPr>
        <w:t xml:space="preserve">Teaching Staff including Teaching Assistants, SLT, Local Authority, Administrative Staff, Parents and carers, West Essex secondary schools, other professionals and agencies involved in the education of children at </w:t>
      </w:r>
      <w:proofErr w:type="gramStart"/>
      <w:r>
        <w:rPr>
          <w:color w:val="000000"/>
        </w:rPr>
        <w:t>Moundwood</w:t>
      </w:r>
      <w:proofErr w:type="gramEnd"/>
      <w:r>
        <w:rPr>
          <w:color w:val="000000"/>
        </w:rPr>
        <w:t xml:space="preserve"> and those students identified within the Outreach service.</w:t>
      </w:r>
    </w:p>
    <w:p w14:paraId="5B7A38C2" w14:textId="77777777" w:rsidR="008051C6" w:rsidRDefault="00000000">
      <w:pPr>
        <w:spacing w:before="198" w:line="293" w:lineRule="auto"/>
        <w:ind w:left="960"/>
        <w:jc w:val="both"/>
        <w:rPr>
          <w:b/>
          <w:sz w:val="24"/>
          <w:szCs w:val="24"/>
        </w:rPr>
      </w:pPr>
      <w:r>
        <w:rPr>
          <w:b/>
          <w:color w:val="602382"/>
          <w:sz w:val="24"/>
          <w:szCs w:val="24"/>
        </w:rPr>
        <w:t>Job Purpose</w:t>
      </w:r>
    </w:p>
    <w:p w14:paraId="7AE051E0" w14:textId="77777777" w:rsidR="008051C6" w:rsidRDefault="00000000">
      <w:pPr>
        <w:pBdr>
          <w:top w:val="nil"/>
          <w:left w:val="nil"/>
          <w:bottom w:val="nil"/>
          <w:right w:val="nil"/>
          <w:between w:val="nil"/>
        </w:pBdr>
        <w:spacing w:line="276" w:lineRule="auto"/>
        <w:ind w:left="960" w:right="1019"/>
        <w:jc w:val="both"/>
        <w:rPr>
          <w:color w:val="000000"/>
        </w:rPr>
      </w:pPr>
      <w:r>
        <w:rPr>
          <w:color w:val="000000"/>
        </w:rPr>
        <w:t>To provide the initial link and maintain regular communications between families and the school.  Establish and monitor processes and procedures to maintain efficient administrative processes.  Provide support to families in addressing the needs of children overcoming barriers and accessing the curriculum.</w:t>
      </w:r>
    </w:p>
    <w:p w14:paraId="0AB1F1B1" w14:textId="77777777" w:rsidR="008051C6" w:rsidRDefault="00000000">
      <w:pPr>
        <w:pBdr>
          <w:top w:val="nil"/>
          <w:left w:val="nil"/>
          <w:bottom w:val="nil"/>
          <w:right w:val="nil"/>
          <w:between w:val="nil"/>
        </w:pBdr>
        <w:spacing w:before="199"/>
        <w:ind w:left="960" w:right="686"/>
        <w:rPr>
          <w:color w:val="000000"/>
        </w:rPr>
      </w:pPr>
      <w:r>
        <w:rPr>
          <w:color w:val="000000"/>
        </w:rPr>
        <w:t>The Student Welfare and Admin Lead will work with a range of vulnerable pupils and their families, but give priority to those who need the most help, especially those experiencing multiple disadvantages including:</w:t>
      </w:r>
    </w:p>
    <w:p w14:paraId="6791DBC1" w14:textId="77777777" w:rsidR="008051C6" w:rsidRDefault="008051C6">
      <w:pPr>
        <w:pBdr>
          <w:top w:val="nil"/>
          <w:left w:val="nil"/>
          <w:bottom w:val="nil"/>
          <w:right w:val="nil"/>
          <w:between w:val="nil"/>
        </w:pBdr>
        <w:spacing w:before="199"/>
        <w:ind w:left="960" w:right="686"/>
        <w:rPr>
          <w:color w:val="000000"/>
        </w:rPr>
      </w:pPr>
    </w:p>
    <w:p w14:paraId="61A86DC0" w14:textId="77777777" w:rsidR="008051C6" w:rsidRDefault="00000000">
      <w:pPr>
        <w:numPr>
          <w:ilvl w:val="0"/>
          <w:numId w:val="6"/>
        </w:numPr>
        <w:pBdr>
          <w:top w:val="nil"/>
          <w:left w:val="nil"/>
          <w:bottom w:val="nil"/>
          <w:right w:val="nil"/>
          <w:between w:val="nil"/>
        </w:pBdr>
        <w:tabs>
          <w:tab w:val="left" w:pos="1319"/>
        </w:tabs>
        <w:spacing w:before="1"/>
        <w:ind w:left="1319" w:hanging="359"/>
      </w:pPr>
      <w:r>
        <w:rPr>
          <w:color w:val="000000"/>
        </w:rPr>
        <w:t>Looked After Children</w:t>
      </w:r>
    </w:p>
    <w:p w14:paraId="15875B82" w14:textId="77777777" w:rsidR="008051C6" w:rsidRDefault="00000000">
      <w:pPr>
        <w:numPr>
          <w:ilvl w:val="0"/>
          <w:numId w:val="6"/>
        </w:numPr>
        <w:pBdr>
          <w:top w:val="nil"/>
          <w:left w:val="nil"/>
          <w:bottom w:val="nil"/>
          <w:right w:val="nil"/>
          <w:between w:val="nil"/>
        </w:pBdr>
        <w:tabs>
          <w:tab w:val="left" w:pos="1319"/>
        </w:tabs>
        <w:spacing w:line="279" w:lineRule="auto"/>
        <w:ind w:left="1319" w:hanging="359"/>
      </w:pPr>
      <w:r>
        <w:rPr>
          <w:color w:val="000000"/>
        </w:rPr>
        <w:t>Children who have social care involvement - CIN, CP or who are receiving Early Help Services (EHA)</w:t>
      </w:r>
    </w:p>
    <w:p w14:paraId="04CE4E44" w14:textId="77777777" w:rsidR="008051C6" w:rsidRDefault="00000000">
      <w:pPr>
        <w:numPr>
          <w:ilvl w:val="0"/>
          <w:numId w:val="6"/>
        </w:numPr>
        <w:pBdr>
          <w:top w:val="nil"/>
          <w:left w:val="nil"/>
          <w:bottom w:val="nil"/>
          <w:right w:val="nil"/>
          <w:between w:val="nil"/>
        </w:pBdr>
        <w:tabs>
          <w:tab w:val="left" w:pos="1319"/>
        </w:tabs>
        <w:spacing w:line="279" w:lineRule="auto"/>
        <w:ind w:left="1319" w:hanging="359"/>
      </w:pPr>
      <w:r>
        <w:rPr>
          <w:color w:val="000000"/>
        </w:rPr>
        <w:t>Children with emotional, medical or special needs</w:t>
      </w:r>
    </w:p>
    <w:p w14:paraId="799D377A" w14:textId="77777777" w:rsidR="008051C6" w:rsidRDefault="00000000">
      <w:pPr>
        <w:numPr>
          <w:ilvl w:val="0"/>
          <w:numId w:val="6"/>
        </w:numPr>
        <w:pBdr>
          <w:top w:val="nil"/>
          <w:left w:val="nil"/>
          <w:bottom w:val="nil"/>
          <w:right w:val="nil"/>
          <w:between w:val="nil"/>
        </w:pBdr>
        <w:tabs>
          <w:tab w:val="left" w:pos="1319"/>
        </w:tabs>
        <w:ind w:left="1319" w:hanging="359"/>
      </w:pPr>
      <w:r>
        <w:rPr>
          <w:color w:val="000000"/>
        </w:rPr>
        <w:t>Children on route to obtaining a statement of special educational needs (Education, Health Care Plan)</w:t>
      </w:r>
    </w:p>
    <w:p w14:paraId="1F664D0A" w14:textId="77777777" w:rsidR="008051C6" w:rsidRDefault="008051C6">
      <w:pPr>
        <w:tabs>
          <w:tab w:val="left" w:pos="1319"/>
        </w:tabs>
        <w:ind w:left="960"/>
      </w:pPr>
    </w:p>
    <w:p w14:paraId="32A64D14" w14:textId="77777777" w:rsidR="008051C6" w:rsidRDefault="00000000">
      <w:pPr>
        <w:tabs>
          <w:tab w:val="left" w:pos="1319"/>
        </w:tabs>
        <w:ind w:left="960"/>
      </w:pPr>
      <w:r>
        <w:t xml:space="preserve">This post will also focus on those students transitioning in or out of Moundwood and students identified as needing support by the outreach teams. </w:t>
      </w:r>
    </w:p>
    <w:p w14:paraId="30E7C6F1" w14:textId="77777777" w:rsidR="008051C6" w:rsidRDefault="008051C6">
      <w:pPr>
        <w:pBdr>
          <w:top w:val="nil"/>
          <w:left w:val="nil"/>
          <w:bottom w:val="nil"/>
          <w:right w:val="nil"/>
          <w:between w:val="nil"/>
        </w:pBdr>
        <w:spacing w:before="24"/>
        <w:rPr>
          <w:color w:val="000000"/>
        </w:rPr>
      </w:pPr>
    </w:p>
    <w:p w14:paraId="46C7DAC0" w14:textId="77777777" w:rsidR="008051C6" w:rsidRDefault="00000000">
      <w:pPr>
        <w:pBdr>
          <w:top w:val="nil"/>
          <w:left w:val="nil"/>
          <w:bottom w:val="nil"/>
          <w:right w:val="nil"/>
          <w:between w:val="nil"/>
        </w:pBdr>
        <w:spacing w:before="1"/>
        <w:ind w:left="960" w:right="1020"/>
        <w:jc w:val="both"/>
        <w:rPr>
          <w:color w:val="000000"/>
        </w:rPr>
      </w:pPr>
      <w:r>
        <w:rPr>
          <w:color w:val="000000"/>
        </w:rPr>
        <w:t xml:space="preserve">The Student Welfare and Admin Lead will be predominantly education / school </w:t>
      </w:r>
      <w:proofErr w:type="gramStart"/>
      <w:r>
        <w:rPr>
          <w:color w:val="000000"/>
        </w:rPr>
        <w:t>based, but</w:t>
      </w:r>
      <w:proofErr w:type="gramEnd"/>
      <w:r>
        <w:rPr>
          <w:color w:val="000000"/>
        </w:rPr>
        <w:t xml:space="preserve"> will also have a wider remit including working with families and the local community.</w:t>
      </w:r>
    </w:p>
    <w:p w14:paraId="7C1FD15C" w14:textId="77777777" w:rsidR="008051C6" w:rsidRDefault="008051C6">
      <w:pPr>
        <w:pBdr>
          <w:top w:val="nil"/>
          <w:left w:val="nil"/>
          <w:bottom w:val="nil"/>
          <w:right w:val="nil"/>
          <w:between w:val="nil"/>
        </w:pBdr>
        <w:rPr>
          <w:color w:val="000000"/>
        </w:rPr>
      </w:pPr>
    </w:p>
    <w:p w14:paraId="6BAFBFEA" w14:textId="77777777" w:rsidR="008051C6" w:rsidRDefault="00000000">
      <w:pPr>
        <w:pStyle w:val="Heading1"/>
        <w:spacing w:before="1" w:line="267" w:lineRule="auto"/>
        <w:ind w:firstLine="960"/>
        <w:rPr>
          <w:color w:val="602382"/>
        </w:rPr>
      </w:pPr>
      <w:r>
        <w:rPr>
          <w:color w:val="602382"/>
        </w:rPr>
        <w:t>Main Duties and Responsibilities</w:t>
      </w:r>
    </w:p>
    <w:p w14:paraId="506259D6" w14:textId="77777777" w:rsidR="008051C6" w:rsidRDefault="008051C6">
      <w:pPr>
        <w:pStyle w:val="Heading1"/>
        <w:spacing w:before="1" w:line="267" w:lineRule="auto"/>
        <w:ind w:firstLine="960"/>
      </w:pPr>
    </w:p>
    <w:p w14:paraId="681D3AE2" w14:textId="77777777" w:rsidR="008051C6" w:rsidRDefault="00000000">
      <w:pPr>
        <w:numPr>
          <w:ilvl w:val="0"/>
          <w:numId w:val="4"/>
        </w:numPr>
        <w:pBdr>
          <w:top w:val="nil"/>
          <w:left w:val="nil"/>
          <w:bottom w:val="nil"/>
          <w:right w:val="nil"/>
          <w:between w:val="nil"/>
        </w:pBdr>
        <w:tabs>
          <w:tab w:val="left" w:pos="1320"/>
        </w:tabs>
        <w:ind w:right="1020"/>
      </w:pPr>
      <w:r>
        <w:rPr>
          <w:color w:val="000000"/>
        </w:rPr>
        <w:t>To work with teaching staff and support implementing individual learning plans to promote pupils’ academic, social, emotional and behavioural development.</w:t>
      </w:r>
    </w:p>
    <w:p w14:paraId="4468EFA1" w14:textId="77777777" w:rsidR="008051C6" w:rsidRDefault="00000000">
      <w:pPr>
        <w:numPr>
          <w:ilvl w:val="0"/>
          <w:numId w:val="4"/>
        </w:numPr>
        <w:pBdr>
          <w:top w:val="nil"/>
          <w:left w:val="nil"/>
          <w:bottom w:val="nil"/>
          <w:right w:val="nil"/>
          <w:between w:val="nil"/>
        </w:pBdr>
        <w:tabs>
          <w:tab w:val="left" w:pos="1320"/>
        </w:tabs>
        <w:ind w:right="1020"/>
      </w:pPr>
      <w:r>
        <w:rPr>
          <w:color w:val="000000"/>
        </w:rPr>
        <w:t xml:space="preserve">To support teaching staff to implement and evaluate specialised </w:t>
      </w:r>
      <w:proofErr w:type="spellStart"/>
      <w:r>
        <w:rPr>
          <w:color w:val="000000"/>
        </w:rPr>
        <w:t>programmes</w:t>
      </w:r>
      <w:proofErr w:type="spellEnd"/>
      <w:r>
        <w:rPr>
          <w:color w:val="000000"/>
        </w:rPr>
        <w:t xml:space="preserve"> of work to encourage and promote pupil’s social emotional and behavioural development.</w:t>
      </w:r>
    </w:p>
    <w:p w14:paraId="08BDD32D" w14:textId="77777777" w:rsidR="008051C6" w:rsidRDefault="00000000">
      <w:pPr>
        <w:numPr>
          <w:ilvl w:val="0"/>
          <w:numId w:val="4"/>
        </w:numPr>
        <w:pBdr>
          <w:top w:val="nil"/>
          <w:left w:val="nil"/>
          <w:bottom w:val="nil"/>
          <w:right w:val="nil"/>
          <w:between w:val="nil"/>
        </w:pBdr>
        <w:tabs>
          <w:tab w:val="left" w:pos="1319"/>
        </w:tabs>
        <w:ind w:left="1319" w:hanging="359"/>
      </w:pPr>
      <w:r>
        <w:rPr>
          <w:color w:val="000000"/>
        </w:rPr>
        <w:t>Monitor and evaluate pupil responses to learning activities/interventions</w:t>
      </w:r>
    </w:p>
    <w:p w14:paraId="755B1719" w14:textId="77777777" w:rsidR="008051C6" w:rsidRDefault="00000000">
      <w:pPr>
        <w:numPr>
          <w:ilvl w:val="0"/>
          <w:numId w:val="4"/>
        </w:numPr>
        <w:pBdr>
          <w:top w:val="nil"/>
          <w:left w:val="nil"/>
          <w:bottom w:val="nil"/>
          <w:right w:val="nil"/>
          <w:between w:val="nil"/>
        </w:pBdr>
        <w:tabs>
          <w:tab w:val="left" w:pos="1320"/>
        </w:tabs>
        <w:ind w:right="1020"/>
      </w:pPr>
      <w:r>
        <w:rPr>
          <w:color w:val="000000"/>
        </w:rPr>
        <w:t>Provide objective and accurate feedback and reports as required on pupil achievement, progress and other matters, ensuring the availability of appropriate evidence</w:t>
      </w:r>
    </w:p>
    <w:p w14:paraId="42920B4D" w14:textId="77777777" w:rsidR="008051C6" w:rsidRDefault="00000000">
      <w:pPr>
        <w:numPr>
          <w:ilvl w:val="0"/>
          <w:numId w:val="4"/>
        </w:numPr>
        <w:pBdr>
          <w:top w:val="nil"/>
          <w:left w:val="nil"/>
          <w:bottom w:val="nil"/>
          <w:right w:val="nil"/>
          <w:between w:val="nil"/>
        </w:pBdr>
        <w:tabs>
          <w:tab w:val="left" w:pos="1320"/>
        </w:tabs>
        <w:spacing w:before="3" w:line="237" w:lineRule="auto"/>
        <w:ind w:right="1020"/>
      </w:pPr>
      <w:r>
        <w:rPr>
          <w:color w:val="000000"/>
        </w:rPr>
        <w:t>Record progress, achievement in lessons/activities systematically and providing evidence of range and level of progress and attainment</w:t>
      </w:r>
    </w:p>
    <w:p w14:paraId="77C84E21" w14:textId="77777777" w:rsidR="008051C6" w:rsidRDefault="00000000">
      <w:pPr>
        <w:numPr>
          <w:ilvl w:val="0"/>
          <w:numId w:val="4"/>
        </w:numPr>
        <w:pBdr>
          <w:top w:val="nil"/>
          <w:left w:val="nil"/>
          <w:bottom w:val="nil"/>
          <w:right w:val="nil"/>
          <w:between w:val="nil"/>
        </w:pBdr>
        <w:tabs>
          <w:tab w:val="left" w:pos="1319"/>
        </w:tabs>
        <w:spacing w:before="1"/>
        <w:ind w:left="1319" w:hanging="359"/>
      </w:pPr>
      <w:r>
        <w:rPr>
          <w:color w:val="000000"/>
        </w:rPr>
        <w:t xml:space="preserve">Record the impact of learning activities/interventions, evaluating all interventions and plans </w:t>
      </w:r>
    </w:p>
    <w:p w14:paraId="5A6A3AED" w14:textId="77777777" w:rsidR="008051C6" w:rsidRDefault="00000000">
      <w:pPr>
        <w:numPr>
          <w:ilvl w:val="0"/>
          <w:numId w:val="4"/>
        </w:numPr>
        <w:pBdr>
          <w:top w:val="nil"/>
          <w:left w:val="nil"/>
          <w:bottom w:val="nil"/>
          <w:right w:val="nil"/>
          <w:between w:val="nil"/>
        </w:pBdr>
        <w:tabs>
          <w:tab w:val="left" w:pos="1320"/>
        </w:tabs>
        <w:ind w:right="1021"/>
      </w:pPr>
      <w:r>
        <w:rPr>
          <w:color w:val="000000"/>
        </w:rPr>
        <w:t>Work within an established behaviour policy to anticipate and manage behaviour constructively, promoting self-control and independence</w:t>
      </w:r>
    </w:p>
    <w:p w14:paraId="38638884" w14:textId="77777777" w:rsidR="008051C6" w:rsidRDefault="00000000">
      <w:pPr>
        <w:numPr>
          <w:ilvl w:val="0"/>
          <w:numId w:val="4"/>
        </w:numPr>
        <w:pBdr>
          <w:top w:val="nil"/>
          <w:left w:val="nil"/>
          <w:bottom w:val="nil"/>
          <w:right w:val="nil"/>
          <w:between w:val="nil"/>
        </w:pBdr>
        <w:tabs>
          <w:tab w:val="left" w:pos="1320"/>
        </w:tabs>
        <w:ind w:right="1018"/>
      </w:pPr>
      <w:r>
        <w:rPr>
          <w:color w:val="000000"/>
        </w:rPr>
        <w:t>Supporting the role of parents in pupils’ learning and contribute to/lead meetings with parents to provide constructive feedback on pupil progress/behaviour etc.</w:t>
      </w:r>
    </w:p>
    <w:p w14:paraId="5D78F170" w14:textId="77777777" w:rsidR="008051C6" w:rsidRDefault="00000000">
      <w:pPr>
        <w:numPr>
          <w:ilvl w:val="0"/>
          <w:numId w:val="4"/>
        </w:numPr>
        <w:pBdr>
          <w:top w:val="nil"/>
          <w:left w:val="nil"/>
          <w:bottom w:val="nil"/>
          <w:right w:val="nil"/>
          <w:between w:val="nil"/>
        </w:pBdr>
        <w:tabs>
          <w:tab w:val="left" w:pos="1319"/>
        </w:tabs>
        <w:spacing w:before="1" w:line="267" w:lineRule="auto"/>
        <w:ind w:left="1319" w:hanging="359"/>
      </w:pPr>
      <w:r>
        <w:rPr>
          <w:color w:val="000000"/>
        </w:rPr>
        <w:t>To liaise with the local authority regarding the transition of students in and out of Moundwood</w:t>
      </w:r>
    </w:p>
    <w:p w14:paraId="03D34C74" w14:textId="77777777" w:rsidR="008051C6" w:rsidRDefault="00000000">
      <w:pPr>
        <w:numPr>
          <w:ilvl w:val="0"/>
          <w:numId w:val="4"/>
        </w:numPr>
        <w:pBdr>
          <w:top w:val="nil"/>
          <w:left w:val="nil"/>
          <w:bottom w:val="nil"/>
          <w:right w:val="nil"/>
          <w:between w:val="nil"/>
        </w:pBdr>
        <w:tabs>
          <w:tab w:val="left" w:pos="1320"/>
        </w:tabs>
        <w:ind w:right="1021"/>
      </w:pPr>
      <w:r>
        <w:rPr>
          <w:color w:val="000000"/>
        </w:rPr>
        <w:t>To liaise, when needed, with parents keeping them fully informed about any issues or concerns that arise.</w:t>
      </w:r>
    </w:p>
    <w:p w14:paraId="5C28ADCB" w14:textId="77777777" w:rsidR="008051C6" w:rsidRDefault="00000000">
      <w:pPr>
        <w:numPr>
          <w:ilvl w:val="0"/>
          <w:numId w:val="4"/>
        </w:numPr>
        <w:pBdr>
          <w:top w:val="nil"/>
          <w:left w:val="nil"/>
          <w:bottom w:val="nil"/>
          <w:right w:val="nil"/>
          <w:between w:val="nil"/>
        </w:pBdr>
        <w:tabs>
          <w:tab w:val="left" w:pos="1319"/>
        </w:tabs>
        <w:ind w:left="1319" w:hanging="359"/>
      </w:pPr>
      <w:r>
        <w:rPr>
          <w:color w:val="000000"/>
        </w:rPr>
        <w:t>To work alongside the SLT and the safeguarding team to identify children who need support and plan provision</w:t>
      </w:r>
    </w:p>
    <w:p w14:paraId="1FA032AB" w14:textId="77777777" w:rsidR="008051C6" w:rsidRDefault="008051C6">
      <w:pPr>
        <w:tabs>
          <w:tab w:val="left" w:pos="1319"/>
        </w:tabs>
        <w:sectPr w:rsidR="008051C6">
          <w:headerReference w:type="default" r:id="rId8"/>
          <w:pgSz w:w="11910" w:h="16840"/>
          <w:pgMar w:top="1380" w:right="420" w:bottom="280" w:left="480" w:header="349" w:footer="0" w:gutter="0"/>
          <w:pgNumType w:start="1"/>
          <w:cols w:space="720"/>
        </w:sectPr>
      </w:pPr>
    </w:p>
    <w:p w14:paraId="5FC48F81" w14:textId="77777777" w:rsidR="008051C6" w:rsidRDefault="00000000">
      <w:pPr>
        <w:numPr>
          <w:ilvl w:val="0"/>
          <w:numId w:val="4"/>
        </w:numPr>
        <w:pBdr>
          <w:top w:val="nil"/>
          <w:left w:val="nil"/>
          <w:bottom w:val="nil"/>
          <w:right w:val="nil"/>
          <w:between w:val="nil"/>
        </w:pBdr>
        <w:tabs>
          <w:tab w:val="left" w:pos="1320"/>
        </w:tabs>
        <w:spacing w:before="3" w:line="237" w:lineRule="auto"/>
        <w:ind w:right="1021"/>
        <w:jc w:val="both"/>
      </w:pPr>
      <w:r>
        <w:rPr>
          <w:color w:val="000000"/>
        </w:rPr>
        <w:lastRenderedPageBreak/>
        <w:t xml:space="preserve">To work with individuals &amp; groups both within and outside the </w:t>
      </w:r>
      <w:proofErr w:type="gramStart"/>
      <w:r>
        <w:rPr>
          <w:color w:val="000000"/>
        </w:rPr>
        <w:t>class room</w:t>
      </w:r>
      <w:proofErr w:type="gramEnd"/>
      <w:r>
        <w:rPr>
          <w:color w:val="000000"/>
        </w:rPr>
        <w:t xml:space="preserve"> setting (including </w:t>
      </w:r>
      <w:r>
        <w:t>students and families identified on the outreach program)</w:t>
      </w:r>
      <w:r>
        <w:rPr>
          <w:color w:val="000000"/>
        </w:rPr>
        <w:t xml:space="preserve"> - regularly monitor and reward the achievement of children working with you with whom we are working</w:t>
      </w:r>
    </w:p>
    <w:p w14:paraId="12C22959" w14:textId="77777777" w:rsidR="008051C6" w:rsidRDefault="00000000">
      <w:pPr>
        <w:numPr>
          <w:ilvl w:val="0"/>
          <w:numId w:val="4"/>
        </w:numPr>
        <w:pBdr>
          <w:top w:val="nil"/>
          <w:left w:val="nil"/>
          <w:bottom w:val="nil"/>
          <w:right w:val="nil"/>
          <w:between w:val="nil"/>
        </w:pBdr>
        <w:tabs>
          <w:tab w:val="left" w:pos="1320"/>
        </w:tabs>
        <w:spacing w:before="1"/>
        <w:ind w:right="1019"/>
      </w:pPr>
      <w:r>
        <w:rPr>
          <w:color w:val="000000"/>
        </w:rPr>
        <w:t>Work effectively and collaboratively with teachers, support staff and external support as required to ensure effective support provision for all our pupils.</w:t>
      </w:r>
    </w:p>
    <w:p w14:paraId="3DB8FADF" w14:textId="77777777" w:rsidR="008051C6" w:rsidRDefault="00000000">
      <w:pPr>
        <w:numPr>
          <w:ilvl w:val="0"/>
          <w:numId w:val="4"/>
        </w:numPr>
        <w:pBdr>
          <w:top w:val="nil"/>
          <w:left w:val="nil"/>
          <w:bottom w:val="nil"/>
          <w:right w:val="nil"/>
          <w:between w:val="nil"/>
        </w:pBdr>
        <w:tabs>
          <w:tab w:val="left" w:pos="1320"/>
        </w:tabs>
        <w:ind w:right="1020"/>
      </w:pPr>
      <w:r>
        <w:rPr>
          <w:color w:val="000000"/>
        </w:rPr>
        <w:t>Make home visits to talk to parents about issues and to offer advice about strategies to deal with problems.</w:t>
      </w:r>
    </w:p>
    <w:p w14:paraId="7C7D180C" w14:textId="77777777" w:rsidR="008051C6" w:rsidRDefault="00000000">
      <w:pPr>
        <w:numPr>
          <w:ilvl w:val="0"/>
          <w:numId w:val="4"/>
        </w:numPr>
        <w:pBdr>
          <w:top w:val="nil"/>
          <w:left w:val="nil"/>
          <w:bottom w:val="nil"/>
          <w:right w:val="nil"/>
          <w:between w:val="nil"/>
        </w:pBdr>
        <w:tabs>
          <w:tab w:val="left" w:pos="1320"/>
        </w:tabs>
        <w:spacing w:before="1"/>
        <w:ind w:right="1020"/>
      </w:pPr>
      <w:r>
        <w:rPr>
          <w:color w:val="000000"/>
        </w:rPr>
        <w:t>Organise transition activities for learners moving to secondary schools both on a 1-1 and whole class basis.</w:t>
      </w:r>
    </w:p>
    <w:p w14:paraId="661078CC" w14:textId="77777777" w:rsidR="008051C6" w:rsidRDefault="00000000">
      <w:pPr>
        <w:numPr>
          <w:ilvl w:val="0"/>
          <w:numId w:val="4"/>
        </w:numPr>
        <w:pBdr>
          <w:top w:val="nil"/>
          <w:left w:val="nil"/>
          <w:bottom w:val="nil"/>
          <w:right w:val="nil"/>
          <w:between w:val="nil"/>
        </w:pBdr>
        <w:tabs>
          <w:tab w:val="left" w:pos="1320"/>
        </w:tabs>
        <w:ind w:right="1015"/>
      </w:pPr>
      <w:r>
        <w:rPr>
          <w:color w:val="000000"/>
        </w:rPr>
        <w:t>Attend Termly parent’s target setting days to support families and pupils and advise parents on attendance matters, behaviour strategies and parenting skills where appropriate.</w:t>
      </w:r>
    </w:p>
    <w:p w14:paraId="20F70E71" w14:textId="77777777" w:rsidR="008051C6" w:rsidRDefault="00000000">
      <w:pPr>
        <w:numPr>
          <w:ilvl w:val="0"/>
          <w:numId w:val="4"/>
        </w:numPr>
        <w:pBdr>
          <w:top w:val="nil"/>
          <w:left w:val="nil"/>
          <w:bottom w:val="nil"/>
          <w:right w:val="nil"/>
          <w:between w:val="nil"/>
        </w:pBdr>
        <w:tabs>
          <w:tab w:val="left" w:pos="1320"/>
        </w:tabs>
        <w:spacing w:before="3" w:line="237" w:lineRule="auto"/>
        <w:ind w:right="1017"/>
      </w:pPr>
      <w:r>
        <w:rPr>
          <w:color w:val="000000"/>
        </w:rPr>
        <w:t>Liaise with relevant professionals and individuals, e.g. education welfare officer, educational psychologists, the police and social services</w:t>
      </w:r>
    </w:p>
    <w:p w14:paraId="40F1C0D8" w14:textId="77777777" w:rsidR="008051C6" w:rsidRDefault="00000000">
      <w:pPr>
        <w:numPr>
          <w:ilvl w:val="0"/>
          <w:numId w:val="4"/>
        </w:numPr>
        <w:pBdr>
          <w:top w:val="nil"/>
          <w:left w:val="nil"/>
          <w:bottom w:val="nil"/>
          <w:right w:val="nil"/>
          <w:between w:val="nil"/>
        </w:pBdr>
        <w:tabs>
          <w:tab w:val="left" w:pos="1320"/>
        </w:tabs>
        <w:spacing w:before="1"/>
        <w:ind w:right="1020"/>
        <w:jc w:val="both"/>
      </w:pPr>
      <w:r>
        <w:rPr>
          <w:color w:val="000000"/>
        </w:rPr>
        <w:t>Undertake a range of administrative duties relevant to the post, which includes maintaining accurate electronic records, preparing written reports and evaluations, sending letters to parents etc.</w:t>
      </w:r>
    </w:p>
    <w:p w14:paraId="157FF65D" w14:textId="77777777" w:rsidR="008051C6" w:rsidRDefault="00000000">
      <w:pPr>
        <w:numPr>
          <w:ilvl w:val="0"/>
          <w:numId w:val="4"/>
        </w:numPr>
        <w:pBdr>
          <w:top w:val="nil"/>
          <w:left w:val="nil"/>
          <w:bottom w:val="nil"/>
          <w:right w:val="nil"/>
          <w:between w:val="nil"/>
        </w:pBdr>
        <w:tabs>
          <w:tab w:val="left" w:pos="1320"/>
        </w:tabs>
        <w:spacing w:before="1"/>
        <w:ind w:right="1017"/>
        <w:jc w:val="both"/>
      </w:pPr>
      <w:r>
        <w:rPr>
          <w:color w:val="000000"/>
        </w:rPr>
        <w:t>Participate as required in relevant training which has been identified by the members of the Senior Leadership Team.</w:t>
      </w:r>
    </w:p>
    <w:p w14:paraId="691B03BB" w14:textId="77777777" w:rsidR="008051C6" w:rsidRDefault="00000000">
      <w:pPr>
        <w:numPr>
          <w:ilvl w:val="0"/>
          <w:numId w:val="4"/>
        </w:numPr>
        <w:pBdr>
          <w:top w:val="nil"/>
          <w:left w:val="nil"/>
          <w:bottom w:val="nil"/>
          <w:right w:val="nil"/>
          <w:between w:val="nil"/>
        </w:pBdr>
        <w:tabs>
          <w:tab w:val="left" w:pos="1319"/>
        </w:tabs>
        <w:spacing w:before="1"/>
        <w:ind w:left="1319" w:hanging="359"/>
        <w:jc w:val="both"/>
      </w:pPr>
      <w:r>
        <w:rPr>
          <w:color w:val="000000"/>
        </w:rPr>
        <w:t xml:space="preserve">Ensure confidentiality is </w:t>
      </w:r>
      <w:proofErr w:type="gramStart"/>
      <w:r>
        <w:rPr>
          <w:color w:val="000000"/>
        </w:rPr>
        <w:t>maintained at all times</w:t>
      </w:r>
      <w:proofErr w:type="gramEnd"/>
      <w:r>
        <w:rPr>
          <w:color w:val="000000"/>
        </w:rPr>
        <w:t>.</w:t>
      </w:r>
    </w:p>
    <w:p w14:paraId="4C6B14BE" w14:textId="77777777" w:rsidR="008051C6" w:rsidRDefault="00000000">
      <w:pPr>
        <w:numPr>
          <w:ilvl w:val="0"/>
          <w:numId w:val="4"/>
        </w:numPr>
        <w:pBdr>
          <w:top w:val="nil"/>
          <w:left w:val="nil"/>
          <w:bottom w:val="nil"/>
          <w:right w:val="nil"/>
          <w:between w:val="nil"/>
        </w:pBdr>
        <w:tabs>
          <w:tab w:val="left" w:pos="1319"/>
        </w:tabs>
        <w:ind w:left="1319" w:hanging="359"/>
        <w:jc w:val="both"/>
        <w:rPr>
          <w:color w:val="000000"/>
          <w:sz w:val="24"/>
          <w:szCs w:val="24"/>
        </w:rPr>
      </w:pPr>
      <w:r>
        <w:rPr>
          <w:color w:val="000000"/>
        </w:rPr>
        <w:t>Any other duties as directed by the Senior Management</w:t>
      </w:r>
    </w:p>
    <w:p w14:paraId="4307A7DF" w14:textId="77777777" w:rsidR="008051C6" w:rsidRDefault="008051C6">
      <w:pPr>
        <w:pBdr>
          <w:top w:val="nil"/>
          <w:left w:val="nil"/>
          <w:bottom w:val="nil"/>
          <w:right w:val="nil"/>
          <w:between w:val="nil"/>
        </w:pBdr>
        <w:spacing w:before="19"/>
        <w:rPr>
          <w:color w:val="000000"/>
        </w:rPr>
      </w:pPr>
    </w:p>
    <w:p w14:paraId="17BFF09A" w14:textId="77777777" w:rsidR="008051C6" w:rsidRDefault="00000000">
      <w:pPr>
        <w:pStyle w:val="Heading1"/>
        <w:ind w:firstLine="960"/>
      </w:pPr>
      <w:r>
        <w:rPr>
          <w:color w:val="602382"/>
        </w:rPr>
        <w:t>Support for the curriculum</w:t>
      </w:r>
    </w:p>
    <w:p w14:paraId="397E0E93" w14:textId="77777777" w:rsidR="008051C6" w:rsidRDefault="00000000">
      <w:pPr>
        <w:numPr>
          <w:ilvl w:val="1"/>
          <w:numId w:val="4"/>
        </w:numPr>
        <w:pBdr>
          <w:top w:val="nil"/>
          <w:left w:val="nil"/>
          <w:bottom w:val="nil"/>
          <w:right w:val="nil"/>
          <w:between w:val="nil"/>
        </w:pBdr>
        <w:tabs>
          <w:tab w:val="left" w:pos="1679"/>
        </w:tabs>
        <w:ind w:left="1679" w:hanging="359"/>
      </w:pPr>
      <w:r>
        <w:rPr>
          <w:color w:val="000000"/>
        </w:rPr>
        <w:t>Advise on appropriate deployment and use of specialist aid/resources/equipment</w:t>
      </w:r>
    </w:p>
    <w:p w14:paraId="3401F3F2" w14:textId="77777777" w:rsidR="008051C6" w:rsidRDefault="008051C6">
      <w:pPr>
        <w:pBdr>
          <w:top w:val="nil"/>
          <w:left w:val="nil"/>
          <w:bottom w:val="nil"/>
          <w:right w:val="nil"/>
          <w:between w:val="nil"/>
        </w:pBdr>
        <w:spacing w:before="1"/>
        <w:rPr>
          <w:color w:val="000000"/>
        </w:rPr>
      </w:pPr>
    </w:p>
    <w:p w14:paraId="49F85CE3" w14:textId="77777777" w:rsidR="008051C6" w:rsidRDefault="00000000">
      <w:pPr>
        <w:pStyle w:val="Heading1"/>
        <w:ind w:firstLine="960"/>
      </w:pPr>
      <w:r>
        <w:rPr>
          <w:color w:val="602382"/>
        </w:rPr>
        <w:t>Support for Pupils</w:t>
      </w:r>
    </w:p>
    <w:p w14:paraId="58103F5D" w14:textId="77777777" w:rsidR="008051C6" w:rsidRDefault="00000000">
      <w:pPr>
        <w:numPr>
          <w:ilvl w:val="1"/>
          <w:numId w:val="4"/>
        </w:numPr>
        <w:pBdr>
          <w:top w:val="nil"/>
          <w:left w:val="nil"/>
          <w:bottom w:val="nil"/>
          <w:right w:val="nil"/>
          <w:between w:val="nil"/>
        </w:pBdr>
        <w:tabs>
          <w:tab w:val="left" w:pos="1680"/>
        </w:tabs>
        <w:ind w:right="1084"/>
      </w:pPr>
      <w:r>
        <w:rPr>
          <w:color w:val="000000"/>
        </w:rPr>
        <w:t>Assess the needs of pupils and use detailed knowledge and specialist skills to support pupils’ learning</w:t>
      </w:r>
    </w:p>
    <w:p w14:paraId="025BB6E5" w14:textId="77777777" w:rsidR="008051C6" w:rsidRDefault="00000000">
      <w:pPr>
        <w:numPr>
          <w:ilvl w:val="1"/>
          <w:numId w:val="4"/>
        </w:numPr>
        <w:pBdr>
          <w:top w:val="nil"/>
          <w:left w:val="nil"/>
          <w:bottom w:val="nil"/>
          <w:right w:val="nil"/>
          <w:between w:val="nil"/>
        </w:pBdr>
        <w:tabs>
          <w:tab w:val="left" w:pos="1680"/>
        </w:tabs>
        <w:ind w:right="1407"/>
      </w:pPr>
      <w:r>
        <w:rPr>
          <w:color w:val="000000"/>
        </w:rPr>
        <w:t>Establish productive working relationships with pupils, acting as a role model and setting high expectations</w:t>
      </w:r>
    </w:p>
    <w:p w14:paraId="13841615" w14:textId="77777777" w:rsidR="008051C6" w:rsidRDefault="00000000">
      <w:pPr>
        <w:numPr>
          <w:ilvl w:val="1"/>
          <w:numId w:val="4"/>
        </w:numPr>
        <w:pBdr>
          <w:top w:val="nil"/>
          <w:left w:val="nil"/>
          <w:bottom w:val="nil"/>
          <w:right w:val="nil"/>
          <w:between w:val="nil"/>
        </w:pBdr>
        <w:tabs>
          <w:tab w:val="left" w:pos="1679"/>
        </w:tabs>
        <w:spacing w:line="267" w:lineRule="auto"/>
        <w:ind w:left="1679" w:hanging="359"/>
      </w:pPr>
      <w:r>
        <w:rPr>
          <w:color w:val="000000"/>
        </w:rPr>
        <w:t>Develop and implement IBPs</w:t>
      </w:r>
    </w:p>
    <w:p w14:paraId="4D4FE186" w14:textId="77777777" w:rsidR="008051C6" w:rsidRDefault="00000000">
      <w:pPr>
        <w:numPr>
          <w:ilvl w:val="1"/>
          <w:numId w:val="4"/>
        </w:numPr>
        <w:pBdr>
          <w:top w:val="nil"/>
          <w:left w:val="nil"/>
          <w:bottom w:val="nil"/>
          <w:right w:val="nil"/>
          <w:between w:val="nil"/>
        </w:pBdr>
        <w:tabs>
          <w:tab w:val="left" w:pos="1679"/>
        </w:tabs>
        <w:spacing w:before="1"/>
        <w:ind w:left="1679" w:hanging="359"/>
      </w:pPr>
      <w:r>
        <w:rPr>
          <w:color w:val="000000"/>
        </w:rPr>
        <w:t>Promote the inclusion and acceptance of all pupils within the classroom</w:t>
      </w:r>
    </w:p>
    <w:p w14:paraId="0C8B9D83" w14:textId="77777777" w:rsidR="008051C6" w:rsidRDefault="00000000">
      <w:pPr>
        <w:numPr>
          <w:ilvl w:val="1"/>
          <w:numId w:val="4"/>
        </w:numPr>
        <w:pBdr>
          <w:top w:val="nil"/>
          <w:left w:val="nil"/>
          <w:bottom w:val="nil"/>
          <w:right w:val="nil"/>
          <w:between w:val="nil"/>
        </w:pBdr>
        <w:tabs>
          <w:tab w:val="left" w:pos="1679"/>
        </w:tabs>
        <w:ind w:left="1679" w:hanging="359"/>
      </w:pPr>
      <w:r>
        <w:rPr>
          <w:color w:val="000000"/>
        </w:rPr>
        <w:t>Support pupils consistently whilst recognising and responding to their individual needs</w:t>
      </w:r>
    </w:p>
    <w:p w14:paraId="6326572C" w14:textId="77777777" w:rsidR="008051C6" w:rsidRDefault="00000000">
      <w:pPr>
        <w:numPr>
          <w:ilvl w:val="1"/>
          <w:numId w:val="4"/>
        </w:numPr>
        <w:pBdr>
          <w:top w:val="nil"/>
          <w:left w:val="nil"/>
          <w:bottom w:val="nil"/>
          <w:right w:val="nil"/>
          <w:between w:val="nil"/>
        </w:pBdr>
        <w:tabs>
          <w:tab w:val="left" w:pos="1680"/>
        </w:tabs>
        <w:ind w:right="1381"/>
      </w:pPr>
      <w:r>
        <w:rPr>
          <w:color w:val="000000"/>
        </w:rPr>
        <w:t>Encourage pupils to interact and work co-operatively with others and engage all pupils in activities</w:t>
      </w:r>
    </w:p>
    <w:p w14:paraId="50EB0FBF" w14:textId="77777777" w:rsidR="008051C6" w:rsidRDefault="00000000">
      <w:pPr>
        <w:numPr>
          <w:ilvl w:val="1"/>
          <w:numId w:val="4"/>
        </w:numPr>
        <w:pBdr>
          <w:top w:val="nil"/>
          <w:left w:val="nil"/>
          <w:bottom w:val="nil"/>
          <w:right w:val="nil"/>
          <w:between w:val="nil"/>
        </w:pBdr>
        <w:tabs>
          <w:tab w:val="left" w:pos="1680"/>
        </w:tabs>
        <w:spacing w:before="1"/>
        <w:ind w:right="1096"/>
      </w:pPr>
      <w:r>
        <w:rPr>
          <w:color w:val="000000"/>
        </w:rPr>
        <w:t>Promote independence and employ strategies to recognise and reward achievement of self- reliance</w:t>
      </w:r>
    </w:p>
    <w:p w14:paraId="64C7E747" w14:textId="77777777" w:rsidR="008051C6" w:rsidRDefault="00000000">
      <w:pPr>
        <w:numPr>
          <w:ilvl w:val="1"/>
          <w:numId w:val="4"/>
        </w:numPr>
        <w:pBdr>
          <w:top w:val="nil"/>
          <w:left w:val="nil"/>
          <w:bottom w:val="nil"/>
          <w:right w:val="nil"/>
          <w:between w:val="nil"/>
        </w:pBdr>
        <w:tabs>
          <w:tab w:val="left" w:pos="1679"/>
        </w:tabs>
        <w:ind w:left="1679" w:hanging="359"/>
      </w:pPr>
      <w:r>
        <w:rPr>
          <w:color w:val="000000"/>
        </w:rPr>
        <w:t>Provide feedback to pupils in relation to progress, achievement and behaviour</w:t>
      </w:r>
    </w:p>
    <w:p w14:paraId="64008747" w14:textId="77777777" w:rsidR="008051C6" w:rsidRDefault="00000000">
      <w:pPr>
        <w:numPr>
          <w:ilvl w:val="1"/>
          <w:numId w:val="4"/>
        </w:numPr>
        <w:pBdr>
          <w:top w:val="nil"/>
          <w:left w:val="nil"/>
          <w:bottom w:val="nil"/>
          <w:right w:val="nil"/>
          <w:between w:val="nil"/>
        </w:pBdr>
        <w:tabs>
          <w:tab w:val="left" w:pos="1679"/>
        </w:tabs>
        <w:spacing w:line="267" w:lineRule="auto"/>
        <w:ind w:left="1679" w:hanging="359"/>
        <w:sectPr w:rsidR="008051C6">
          <w:pgSz w:w="11910" w:h="16840"/>
          <w:pgMar w:top="1380" w:right="420" w:bottom="280" w:left="480" w:header="349" w:footer="0" w:gutter="0"/>
          <w:cols w:space="720"/>
        </w:sectPr>
      </w:pPr>
      <w:r>
        <w:rPr>
          <w:color w:val="000000"/>
        </w:rPr>
        <w:t>To use Arbor to record, analyse and report on behaviour incidents that take place</w:t>
      </w:r>
    </w:p>
    <w:p w14:paraId="03528BA2" w14:textId="77777777" w:rsidR="008051C6" w:rsidRDefault="00000000">
      <w:pPr>
        <w:numPr>
          <w:ilvl w:val="1"/>
          <w:numId w:val="4"/>
        </w:numPr>
        <w:pBdr>
          <w:top w:val="nil"/>
          <w:left w:val="nil"/>
          <w:bottom w:val="nil"/>
          <w:right w:val="nil"/>
          <w:between w:val="nil"/>
        </w:pBdr>
        <w:tabs>
          <w:tab w:val="left" w:pos="1679"/>
        </w:tabs>
        <w:spacing w:before="46"/>
        <w:ind w:left="1679" w:hanging="359"/>
      </w:pPr>
      <w:r>
        <w:rPr>
          <w:color w:val="000000"/>
        </w:rPr>
        <w:lastRenderedPageBreak/>
        <w:t>To be a First Aider and administer First Aid when required</w:t>
      </w:r>
    </w:p>
    <w:p w14:paraId="10C37B5B" w14:textId="77777777" w:rsidR="008051C6" w:rsidRDefault="008051C6">
      <w:pPr>
        <w:pBdr>
          <w:top w:val="nil"/>
          <w:left w:val="nil"/>
          <w:bottom w:val="nil"/>
          <w:right w:val="nil"/>
          <w:between w:val="nil"/>
        </w:pBdr>
        <w:rPr>
          <w:color w:val="000000"/>
        </w:rPr>
      </w:pPr>
    </w:p>
    <w:p w14:paraId="365FF9B3" w14:textId="77777777" w:rsidR="008051C6" w:rsidRDefault="00000000">
      <w:pPr>
        <w:pStyle w:val="Heading1"/>
        <w:ind w:firstLine="960"/>
      </w:pPr>
      <w:r>
        <w:rPr>
          <w:color w:val="602382"/>
        </w:rPr>
        <w:t>Support for the School</w:t>
      </w:r>
    </w:p>
    <w:p w14:paraId="1AFB15E1" w14:textId="77777777" w:rsidR="008051C6" w:rsidRDefault="00000000">
      <w:pPr>
        <w:numPr>
          <w:ilvl w:val="1"/>
          <w:numId w:val="4"/>
        </w:numPr>
        <w:pBdr>
          <w:top w:val="nil"/>
          <w:left w:val="nil"/>
          <w:bottom w:val="nil"/>
          <w:right w:val="nil"/>
          <w:between w:val="nil"/>
        </w:pBdr>
        <w:tabs>
          <w:tab w:val="left" w:pos="1680"/>
        </w:tabs>
        <w:ind w:right="1095"/>
      </w:pPr>
      <w:r>
        <w:rPr>
          <w:color w:val="000000"/>
        </w:rPr>
        <w:t>Comply with and assist with the implementation of policies and procedures relating to child protection, health, safety and security, confidentiality and data protection, reporting concerns to an appropriate person</w:t>
      </w:r>
    </w:p>
    <w:p w14:paraId="2D832804" w14:textId="77777777" w:rsidR="008051C6" w:rsidRDefault="00000000">
      <w:pPr>
        <w:numPr>
          <w:ilvl w:val="1"/>
          <w:numId w:val="4"/>
        </w:numPr>
        <w:pBdr>
          <w:top w:val="nil"/>
          <w:left w:val="nil"/>
          <w:bottom w:val="nil"/>
          <w:right w:val="nil"/>
          <w:between w:val="nil"/>
        </w:pBdr>
        <w:tabs>
          <w:tab w:val="left" w:pos="1680"/>
        </w:tabs>
        <w:ind w:right="1118"/>
      </w:pPr>
      <w:r>
        <w:rPr>
          <w:color w:val="000000"/>
        </w:rPr>
        <w:t>Be aware of and support difference and ensure all pupils have equal access to opportunities to learn and develop</w:t>
      </w:r>
    </w:p>
    <w:p w14:paraId="1BA2DBAD" w14:textId="77777777" w:rsidR="008051C6" w:rsidRDefault="00000000">
      <w:pPr>
        <w:numPr>
          <w:ilvl w:val="1"/>
          <w:numId w:val="4"/>
        </w:numPr>
        <w:pBdr>
          <w:top w:val="nil"/>
          <w:left w:val="nil"/>
          <w:bottom w:val="nil"/>
          <w:right w:val="nil"/>
          <w:between w:val="nil"/>
        </w:pBdr>
        <w:tabs>
          <w:tab w:val="left" w:pos="1679"/>
        </w:tabs>
        <w:ind w:left="1679" w:hanging="359"/>
      </w:pPr>
      <w:r>
        <w:rPr>
          <w:color w:val="000000"/>
        </w:rPr>
        <w:t>Contribute to the overall ethos/work/aims of the school</w:t>
      </w:r>
    </w:p>
    <w:p w14:paraId="51D2347E" w14:textId="77777777" w:rsidR="008051C6" w:rsidRDefault="00000000">
      <w:pPr>
        <w:numPr>
          <w:ilvl w:val="1"/>
          <w:numId w:val="4"/>
        </w:numPr>
        <w:pBdr>
          <w:top w:val="nil"/>
          <w:left w:val="nil"/>
          <w:bottom w:val="nil"/>
          <w:right w:val="nil"/>
          <w:between w:val="nil"/>
        </w:pBdr>
        <w:tabs>
          <w:tab w:val="left" w:pos="1680"/>
        </w:tabs>
        <w:ind w:right="1172"/>
      </w:pPr>
      <w:r>
        <w:rPr>
          <w:color w:val="000000"/>
        </w:rPr>
        <w:t>Establish constructive relationships and communicate with other agencies/professionals, in liaison with the teacher, to support achievement and progress of pupils</w:t>
      </w:r>
    </w:p>
    <w:p w14:paraId="0834ABE8" w14:textId="77777777" w:rsidR="008051C6" w:rsidRDefault="00000000">
      <w:pPr>
        <w:numPr>
          <w:ilvl w:val="1"/>
          <w:numId w:val="4"/>
        </w:numPr>
        <w:pBdr>
          <w:top w:val="nil"/>
          <w:left w:val="nil"/>
          <w:bottom w:val="nil"/>
          <w:right w:val="nil"/>
          <w:between w:val="nil"/>
        </w:pBdr>
        <w:tabs>
          <w:tab w:val="left" w:pos="1680"/>
        </w:tabs>
        <w:ind w:right="1803"/>
      </w:pPr>
      <w:r>
        <w:rPr>
          <w:color w:val="000000"/>
        </w:rPr>
        <w:t>To develop appropriate multi-agency approaches to supporting pupils within agreed strategies.</w:t>
      </w:r>
    </w:p>
    <w:p w14:paraId="67B3867F" w14:textId="77777777" w:rsidR="008051C6" w:rsidRDefault="00000000">
      <w:pPr>
        <w:numPr>
          <w:ilvl w:val="1"/>
          <w:numId w:val="4"/>
        </w:numPr>
        <w:pBdr>
          <w:top w:val="nil"/>
          <w:left w:val="nil"/>
          <w:bottom w:val="nil"/>
          <w:right w:val="nil"/>
          <w:between w:val="nil"/>
        </w:pBdr>
        <w:tabs>
          <w:tab w:val="left" w:pos="1680"/>
        </w:tabs>
        <w:spacing w:before="3" w:line="237" w:lineRule="auto"/>
        <w:ind w:right="1174"/>
      </w:pPr>
      <w:r>
        <w:rPr>
          <w:color w:val="000000"/>
        </w:rPr>
        <w:t>Recognise own strengths and areas of specialist expertise and use these to lead, advise and support others</w:t>
      </w:r>
    </w:p>
    <w:p w14:paraId="6D3B9E36" w14:textId="77777777" w:rsidR="008051C6" w:rsidRDefault="008051C6">
      <w:pPr>
        <w:pBdr>
          <w:top w:val="nil"/>
          <w:left w:val="nil"/>
          <w:bottom w:val="nil"/>
          <w:right w:val="nil"/>
          <w:between w:val="nil"/>
        </w:pBdr>
        <w:rPr>
          <w:color w:val="000000"/>
        </w:rPr>
      </w:pPr>
    </w:p>
    <w:p w14:paraId="233162EC" w14:textId="77777777" w:rsidR="008051C6" w:rsidRDefault="008051C6">
      <w:pPr>
        <w:pBdr>
          <w:top w:val="nil"/>
          <w:left w:val="nil"/>
          <w:bottom w:val="nil"/>
          <w:right w:val="nil"/>
          <w:between w:val="nil"/>
        </w:pBdr>
        <w:rPr>
          <w:color w:val="000000"/>
        </w:rPr>
      </w:pPr>
    </w:p>
    <w:p w14:paraId="38ACC164" w14:textId="77777777" w:rsidR="008051C6" w:rsidRDefault="008051C6">
      <w:pPr>
        <w:pBdr>
          <w:top w:val="nil"/>
          <w:left w:val="nil"/>
          <w:bottom w:val="nil"/>
          <w:right w:val="nil"/>
          <w:between w:val="nil"/>
        </w:pBdr>
        <w:rPr>
          <w:color w:val="000000"/>
        </w:rPr>
      </w:pPr>
    </w:p>
    <w:p w14:paraId="5683E202" w14:textId="77777777" w:rsidR="008051C6" w:rsidRDefault="008051C6">
      <w:pPr>
        <w:pBdr>
          <w:top w:val="nil"/>
          <w:left w:val="nil"/>
          <w:bottom w:val="nil"/>
          <w:right w:val="nil"/>
          <w:between w:val="nil"/>
        </w:pBdr>
        <w:rPr>
          <w:color w:val="000000"/>
        </w:rPr>
      </w:pPr>
    </w:p>
    <w:p w14:paraId="1C8247E9" w14:textId="77777777" w:rsidR="008051C6" w:rsidRDefault="008051C6">
      <w:pPr>
        <w:pBdr>
          <w:top w:val="nil"/>
          <w:left w:val="nil"/>
          <w:bottom w:val="nil"/>
          <w:right w:val="nil"/>
          <w:between w:val="nil"/>
        </w:pBdr>
        <w:rPr>
          <w:color w:val="000000"/>
        </w:rPr>
      </w:pPr>
    </w:p>
    <w:p w14:paraId="4D0D7FAC" w14:textId="77777777" w:rsidR="008051C6" w:rsidRDefault="008051C6">
      <w:pPr>
        <w:pBdr>
          <w:top w:val="nil"/>
          <w:left w:val="nil"/>
          <w:bottom w:val="nil"/>
          <w:right w:val="nil"/>
          <w:between w:val="nil"/>
        </w:pBdr>
        <w:spacing w:before="46"/>
        <w:rPr>
          <w:color w:val="000000"/>
        </w:rPr>
      </w:pPr>
    </w:p>
    <w:p w14:paraId="19E7D502" w14:textId="77777777" w:rsidR="008051C6" w:rsidRDefault="00000000">
      <w:pPr>
        <w:tabs>
          <w:tab w:val="left" w:pos="7111"/>
          <w:tab w:val="left" w:pos="8716"/>
          <w:tab w:val="left" w:pos="9439"/>
        </w:tabs>
        <w:ind w:left="1068"/>
        <w:rPr>
          <w:b/>
          <w:sz w:val="24"/>
          <w:szCs w:val="24"/>
        </w:rPr>
      </w:pPr>
      <w:r>
        <w:rPr>
          <w:b/>
          <w:color w:val="602382"/>
          <w:sz w:val="24"/>
          <w:szCs w:val="24"/>
        </w:rPr>
        <w:t>Signature of Manager:</w:t>
      </w:r>
      <w:r>
        <w:rPr>
          <w:b/>
          <w:color w:val="602382"/>
          <w:sz w:val="24"/>
          <w:szCs w:val="24"/>
        </w:rPr>
        <w:tab/>
        <w:t>Date:</w:t>
      </w:r>
      <w:r>
        <w:rPr>
          <w:b/>
          <w:color w:val="602382"/>
          <w:sz w:val="24"/>
          <w:szCs w:val="24"/>
        </w:rPr>
        <w:tab/>
        <w:t>/</w:t>
      </w:r>
      <w:r>
        <w:rPr>
          <w:b/>
          <w:color w:val="602382"/>
          <w:sz w:val="24"/>
          <w:szCs w:val="24"/>
        </w:rPr>
        <w:tab/>
        <w:t>/</w:t>
      </w:r>
      <w:r>
        <w:rPr>
          <w:noProof/>
        </w:rPr>
        <w:drawing>
          <wp:anchor distT="0" distB="0" distL="0" distR="0" simplePos="0" relativeHeight="251658240" behindDoc="0" locked="0" layoutInCell="1" hidden="0" allowOverlap="1" wp14:anchorId="47E2AB97" wp14:editId="5DDD8FE1">
            <wp:simplePos x="0" y="0"/>
            <wp:positionH relativeFrom="column">
              <wp:posOffset>2487180</wp:posOffset>
            </wp:positionH>
            <wp:positionV relativeFrom="paragraph">
              <wp:posOffset>225953</wp:posOffset>
            </wp:positionV>
            <wp:extent cx="1956841" cy="6096"/>
            <wp:effectExtent l="0" t="0" r="0" b="0"/>
            <wp:wrapTopAndBottom distT="0" dist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56841" cy="6096"/>
                    </a:xfrm>
                    <a:prstGeom prst="rect">
                      <a:avLst/>
                    </a:prstGeom>
                    <a:ln/>
                  </pic:spPr>
                </pic:pic>
              </a:graphicData>
            </a:graphic>
          </wp:anchor>
        </w:drawing>
      </w:r>
      <w:r>
        <w:rPr>
          <w:noProof/>
        </w:rPr>
        <w:drawing>
          <wp:anchor distT="0" distB="0" distL="0" distR="0" simplePos="0" relativeHeight="251659264" behindDoc="0" locked="0" layoutInCell="1" hidden="0" allowOverlap="1" wp14:anchorId="17E58448" wp14:editId="5B1073F4">
            <wp:simplePos x="0" y="0"/>
            <wp:positionH relativeFrom="column">
              <wp:posOffset>5218214</wp:posOffset>
            </wp:positionH>
            <wp:positionV relativeFrom="paragraph">
              <wp:posOffset>225953</wp:posOffset>
            </wp:positionV>
            <wp:extent cx="1123187" cy="6096"/>
            <wp:effectExtent l="0" t="0" r="0" b="0"/>
            <wp:wrapTopAndBottom distT="0" dist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123187" cy="6096"/>
                    </a:xfrm>
                    <a:prstGeom prst="rect">
                      <a:avLst/>
                    </a:prstGeom>
                    <a:ln/>
                  </pic:spPr>
                </pic:pic>
              </a:graphicData>
            </a:graphic>
          </wp:anchor>
        </w:drawing>
      </w:r>
    </w:p>
    <w:p w14:paraId="6DE37A4D" w14:textId="77777777" w:rsidR="008051C6" w:rsidRDefault="008051C6">
      <w:pPr>
        <w:pBdr>
          <w:top w:val="nil"/>
          <w:left w:val="nil"/>
          <w:bottom w:val="nil"/>
          <w:right w:val="nil"/>
          <w:between w:val="nil"/>
        </w:pBdr>
        <w:spacing w:before="181"/>
        <w:rPr>
          <w:b/>
          <w:color w:val="000000"/>
          <w:sz w:val="24"/>
          <w:szCs w:val="24"/>
        </w:rPr>
      </w:pPr>
    </w:p>
    <w:p w14:paraId="4AD7CE3D" w14:textId="77777777" w:rsidR="008051C6" w:rsidRDefault="00000000">
      <w:pPr>
        <w:tabs>
          <w:tab w:val="left" w:pos="7111"/>
          <w:tab w:val="left" w:pos="8716"/>
          <w:tab w:val="left" w:pos="9439"/>
        </w:tabs>
        <w:ind w:left="1068"/>
        <w:rPr>
          <w:b/>
          <w:sz w:val="24"/>
          <w:szCs w:val="24"/>
        </w:rPr>
      </w:pPr>
      <w:r>
        <w:rPr>
          <w:b/>
          <w:color w:val="602382"/>
          <w:sz w:val="24"/>
          <w:szCs w:val="24"/>
        </w:rPr>
        <w:t>Signature of post holder:</w:t>
      </w:r>
      <w:r>
        <w:rPr>
          <w:b/>
          <w:color w:val="602382"/>
          <w:sz w:val="24"/>
          <w:szCs w:val="24"/>
        </w:rPr>
        <w:tab/>
      </w:r>
      <w:r>
        <w:rPr>
          <w:b/>
          <w:color w:val="602382"/>
          <w:sz w:val="40"/>
          <w:szCs w:val="40"/>
          <w:vertAlign w:val="superscript"/>
        </w:rPr>
        <w:t>Date:</w:t>
      </w:r>
      <w:r>
        <w:rPr>
          <w:b/>
          <w:color w:val="602382"/>
          <w:sz w:val="40"/>
          <w:szCs w:val="40"/>
          <w:vertAlign w:val="superscript"/>
        </w:rPr>
        <w:tab/>
        <w:t>/</w:t>
      </w:r>
      <w:r>
        <w:rPr>
          <w:b/>
          <w:color w:val="602382"/>
          <w:sz w:val="40"/>
          <w:szCs w:val="40"/>
          <w:vertAlign w:val="superscript"/>
        </w:rPr>
        <w:tab/>
        <w:t>/</w:t>
      </w:r>
    </w:p>
    <w:p w14:paraId="540FD426" w14:textId="77777777" w:rsidR="008051C6" w:rsidRDefault="00000000">
      <w:pPr>
        <w:pBdr>
          <w:top w:val="nil"/>
          <w:left w:val="nil"/>
          <w:bottom w:val="nil"/>
          <w:right w:val="nil"/>
          <w:between w:val="nil"/>
        </w:pBdr>
        <w:spacing w:before="2"/>
        <w:rPr>
          <w:b/>
          <w:color w:val="000000"/>
          <w:sz w:val="18"/>
          <w:szCs w:val="18"/>
        </w:rPr>
        <w:sectPr w:rsidR="008051C6">
          <w:pgSz w:w="11910" w:h="16840"/>
          <w:pgMar w:top="1380" w:right="420" w:bottom="280" w:left="480" w:header="349" w:footer="0" w:gutter="0"/>
          <w:cols w:space="720"/>
        </w:sectPr>
      </w:pPr>
      <w:r>
        <w:rPr>
          <w:noProof/>
        </w:rPr>
        <w:drawing>
          <wp:anchor distT="0" distB="0" distL="0" distR="0" simplePos="0" relativeHeight="251660288" behindDoc="0" locked="0" layoutInCell="1" hidden="0" allowOverlap="1" wp14:anchorId="213D4184" wp14:editId="460731AE">
            <wp:simplePos x="0" y="0"/>
            <wp:positionH relativeFrom="column">
              <wp:posOffset>2475001</wp:posOffset>
            </wp:positionH>
            <wp:positionV relativeFrom="paragraph">
              <wp:posOffset>156135</wp:posOffset>
            </wp:positionV>
            <wp:extent cx="1969020" cy="6096"/>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69020" cy="6096"/>
                    </a:xfrm>
                    <a:prstGeom prst="rect">
                      <a:avLst/>
                    </a:prstGeom>
                    <a:ln/>
                  </pic:spPr>
                </pic:pic>
              </a:graphicData>
            </a:graphic>
          </wp:anchor>
        </w:drawing>
      </w:r>
      <w:r>
        <w:rPr>
          <w:noProof/>
        </w:rPr>
        <w:drawing>
          <wp:anchor distT="0" distB="0" distL="0" distR="0" simplePos="0" relativeHeight="251661312" behindDoc="0" locked="0" layoutInCell="1" hidden="0" allowOverlap="1" wp14:anchorId="1D09BA0D" wp14:editId="19335666">
            <wp:simplePos x="0" y="0"/>
            <wp:positionH relativeFrom="column">
              <wp:posOffset>5204459</wp:posOffset>
            </wp:positionH>
            <wp:positionV relativeFrom="paragraph">
              <wp:posOffset>156135</wp:posOffset>
            </wp:positionV>
            <wp:extent cx="1136942" cy="6096"/>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36942" cy="6096"/>
                    </a:xfrm>
                    <a:prstGeom prst="rect">
                      <a:avLst/>
                    </a:prstGeom>
                    <a:ln/>
                  </pic:spPr>
                </pic:pic>
              </a:graphicData>
            </a:graphic>
          </wp:anchor>
        </w:drawing>
      </w:r>
    </w:p>
    <w:p w14:paraId="7E4A9569" w14:textId="77777777" w:rsidR="008051C6" w:rsidRDefault="008051C6">
      <w:pPr>
        <w:pBdr>
          <w:top w:val="nil"/>
          <w:left w:val="nil"/>
          <w:bottom w:val="nil"/>
          <w:right w:val="nil"/>
          <w:between w:val="nil"/>
        </w:pBdr>
        <w:spacing w:before="10"/>
        <w:rPr>
          <w:b/>
          <w:color w:val="000000"/>
          <w:sz w:val="3"/>
          <w:szCs w:val="3"/>
        </w:rPr>
      </w:pPr>
    </w:p>
    <w:tbl>
      <w:tblPr>
        <w:tblStyle w:val="a"/>
        <w:tblW w:w="107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6"/>
        <w:gridCol w:w="4075"/>
        <w:gridCol w:w="3545"/>
        <w:gridCol w:w="1560"/>
      </w:tblGrid>
      <w:tr w:rsidR="008051C6" w14:paraId="1AB50015" w14:textId="77777777">
        <w:trPr>
          <w:trHeight w:val="342"/>
        </w:trPr>
        <w:tc>
          <w:tcPr>
            <w:tcW w:w="10776" w:type="dxa"/>
            <w:gridSpan w:val="4"/>
            <w:shd w:val="clear" w:color="auto" w:fill="602382"/>
          </w:tcPr>
          <w:p w14:paraId="0E52D4A9" w14:textId="77777777" w:rsidR="008051C6" w:rsidRDefault="00000000">
            <w:pPr>
              <w:pBdr>
                <w:top w:val="nil"/>
                <w:left w:val="nil"/>
                <w:bottom w:val="nil"/>
                <w:right w:val="nil"/>
                <w:between w:val="nil"/>
              </w:pBdr>
              <w:spacing w:line="323" w:lineRule="auto"/>
              <w:ind w:left="8"/>
              <w:jc w:val="center"/>
              <w:rPr>
                <w:b/>
                <w:color w:val="000000"/>
                <w:sz w:val="28"/>
                <w:szCs w:val="28"/>
              </w:rPr>
            </w:pPr>
            <w:r>
              <w:rPr>
                <w:b/>
                <w:color w:val="FFFFFF"/>
                <w:sz w:val="28"/>
                <w:szCs w:val="28"/>
              </w:rPr>
              <w:t>Person Specification</w:t>
            </w:r>
          </w:p>
        </w:tc>
      </w:tr>
      <w:tr w:rsidR="008051C6" w14:paraId="7E8531C7" w14:textId="77777777">
        <w:trPr>
          <w:trHeight w:val="510"/>
        </w:trPr>
        <w:tc>
          <w:tcPr>
            <w:tcW w:w="1596" w:type="dxa"/>
          </w:tcPr>
          <w:p w14:paraId="2CD0F14F" w14:textId="77777777" w:rsidR="008051C6" w:rsidRDefault="008051C6">
            <w:pPr>
              <w:pBdr>
                <w:top w:val="nil"/>
                <w:left w:val="nil"/>
                <w:bottom w:val="nil"/>
                <w:right w:val="nil"/>
                <w:between w:val="nil"/>
              </w:pBdr>
              <w:rPr>
                <w:rFonts w:ascii="Times New Roman" w:eastAsia="Times New Roman" w:hAnsi="Times New Roman" w:cs="Times New Roman"/>
                <w:color w:val="000000"/>
                <w:sz w:val="20"/>
                <w:szCs w:val="20"/>
              </w:rPr>
            </w:pPr>
          </w:p>
        </w:tc>
        <w:tc>
          <w:tcPr>
            <w:tcW w:w="4075" w:type="dxa"/>
          </w:tcPr>
          <w:p w14:paraId="66C628B5" w14:textId="77777777" w:rsidR="008051C6" w:rsidRDefault="00000000">
            <w:pPr>
              <w:pBdr>
                <w:top w:val="nil"/>
                <w:left w:val="nil"/>
                <w:bottom w:val="nil"/>
                <w:right w:val="nil"/>
                <w:between w:val="nil"/>
              </w:pBdr>
              <w:spacing w:before="1"/>
              <w:ind w:left="10"/>
              <w:jc w:val="center"/>
              <w:rPr>
                <w:b/>
                <w:color w:val="000000"/>
                <w:sz w:val="21"/>
                <w:szCs w:val="21"/>
              </w:rPr>
            </w:pPr>
            <w:r>
              <w:rPr>
                <w:b/>
                <w:color w:val="000000"/>
                <w:sz w:val="21"/>
                <w:szCs w:val="21"/>
              </w:rPr>
              <w:t>Essential</w:t>
            </w:r>
          </w:p>
        </w:tc>
        <w:tc>
          <w:tcPr>
            <w:tcW w:w="3545" w:type="dxa"/>
          </w:tcPr>
          <w:p w14:paraId="5B148CC2" w14:textId="77777777" w:rsidR="008051C6" w:rsidRDefault="00000000">
            <w:pPr>
              <w:pBdr>
                <w:top w:val="nil"/>
                <w:left w:val="nil"/>
                <w:bottom w:val="nil"/>
                <w:right w:val="nil"/>
                <w:between w:val="nil"/>
              </w:pBdr>
              <w:spacing w:before="1"/>
              <w:ind w:left="9"/>
              <w:jc w:val="center"/>
              <w:rPr>
                <w:b/>
                <w:color w:val="000000"/>
                <w:sz w:val="21"/>
                <w:szCs w:val="21"/>
              </w:rPr>
            </w:pPr>
            <w:r>
              <w:rPr>
                <w:b/>
                <w:color w:val="000000"/>
                <w:sz w:val="21"/>
                <w:szCs w:val="21"/>
              </w:rPr>
              <w:t>Desirable</w:t>
            </w:r>
          </w:p>
        </w:tc>
        <w:tc>
          <w:tcPr>
            <w:tcW w:w="1560" w:type="dxa"/>
          </w:tcPr>
          <w:p w14:paraId="3E68C29F" w14:textId="77777777" w:rsidR="008051C6" w:rsidRDefault="00000000">
            <w:pPr>
              <w:pBdr>
                <w:top w:val="nil"/>
                <w:left w:val="nil"/>
                <w:bottom w:val="nil"/>
                <w:right w:val="nil"/>
                <w:between w:val="nil"/>
              </w:pBdr>
              <w:spacing w:before="1" w:line="255" w:lineRule="auto"/>
              <w:ind w:left="314"/>
              <w:rPr>
                <w:b/>
                <w:color w:val="000000"/>
                <w:sz w:val="21"/>
                <w:szCs w:val="21"/>
              </w:rPr>
            </w:pPr>
            <w:r>
              <w:rPr>
                <w:b/>
                <w:color w:val="000000"/>
                <w:sz w:val="21"/>
                <w:szCs w:val="21"/>
              </w:rPr>
              <w:t>Method of</w:t>
            </w:r>
          </w:p>
          <w:p w14:paraId="53FF26ED" w14:textId="77777777" w:rsidR="008051C6" w:rsidRDefault="00000000">
            <w:pPr>
              <w:pBdr>
                <w:top w:val="nil"/>
                <w:left w:val="nil"/>
                <w:bottom w:val="nil"/>
                <w:right w:val="nil"/>
                <w:between w:val="nil"/>
              </w:pBdr>
              <w:spacing w:line="234" w:lineRule="auto"/>
              <w:ind w:left="263"/>
              <w:rPr>
                <w:b/>
                <w:color w:val="000000"/>
                <w:sz w:val="21"/>
                <w:szCs w:val="21"/>
              </w:rPr>
            </w:pPr>
            <w:r>
              <w:rPr>
                <w:b/>
                <w:color w:val="000000"/>
                <w:sz w:val="21"/>
                <w:szCs w:val="21"/>
              </w:rPr>
              <w:t>Assessment</w:t>
            </w:r>
          </w:p>
        </w:tc>
      </w:tr>
      <w:tr w:rsidR="008051C6" w14:paraId="76D43D5E" w14:textId="77777777">
        <w:trPr>
          <w:trHeight w:val="2361"/>
        </w:trPr>
        <w:tc>
          <w:tcPr>
            <w:tcW w:w="1596" w:type="dxa"/>
          </w:tcPr>
          <w:p w14:paraId="56D39DC5" w14:textId="77777777" w:rsidR="008051C6" w:rsidRDefault="00000000">
            <w:pPr>
              <w:pBdr>
                <w:top w:val="nil"/>
                <w:left w:val="nil"/>
                <w:bottom w:val="nil"/>
                <w:right w:val="nil"/>
                <w:between w:val="nil"/>
              </w:pBdr>
              <w:spacing w:line="242" w:lineRule="auto"/>
              <w:ind w:left="107"/>
              <w:rPr>
                <w:b/>
                <w:color w:val="000000"/>
                <w:sz w:val="20"/>
                <w:szCs w:val="20"/>
              </w:rPr>
            </w:pPr>
            <w:r>
              <w:rPr>
                <w:b/>
                <w:color w:val="000000"/>
                <w:sz w:val="20"/>
                <w:szCs w:val="20"/>
              </w:rPr>
              <w:t>Experience</w:t>
            </w:r>
          </w:p>
        </w:tc>
        <w:tc>
          <w:tcPr>
            <w:tcW w:w="4075" w:type="dxa"/>
          </w:tcPr>
          <w:p w14:paraId="0F587FC9" w14:textId="77777777" w:rsidR="008051C6" w:rsidRDefault="00000000">
            <w:pPr>
              <w:numPr>
                <w:ilvl w:val="0"/>
                <w:numId w:val="5"/>
              </w:numPr>
              <w:pBdr>
                <w:top w:val="nil"/>
                <w:left w:val="nil"/>
                <w:bottom w:val="nil"/>
                <w:right w:val="nil"/>
                <w:between w:val="nil"/>
              </w:pBdr>
              <w:tabs>
                <w:tab w:val="left" w:pos="467"/>
              </w:tabs>
              <w:ind w:right="163"/>
              <w:rPr>
                <w:color w:val="000000"/>
                <w:sz w:val="21"/>
                <w:szCs w:val="21"/>
              </w:rPr>
            </w:pPr>
            <w:r>
              <w:rPr>
                <w:color w:val="000000"/>
                <w:sz w:val="21"/>
                <w:szCs w:val="21"/>
              </w:rPr>
              <w:t>Experience of working with children and families</w:t>
            </w:r>
          </w:p>
          <w:p w14:paraId="512B071A" w14:textId="77777777" w:rsidR="008051C6" w:rsidRDefault="00000000">
            <w:pPr>
              <w:numPr>
                <w:ilvl w:val="0"/>
                <w:numId w:val="5"/>
              </w:numPr>
              <w:pBdr>
                <w:top w:val="nil"/>
                <w:left w:val="nil"/>
                <w:bottom w:val="nil"/>
                <w:right w:val="nil"/>
                <w:between w:val="nil"/>
              </w:pBdr>
              <w:tabs>
                <w:tab w:val="left" w:pos="467"/>
              </w:tabs>
              <w:spacing w:line="267" w:lineRule="auto"/>
              <w:rPr>
                <w:color w:val="000000"/>
                <w:sz w:val="21"/>
                <w:szCs w:val="21"/>
              </w:rPr>
            </w:pPr>
            <w:r>
              <w:rPr>
                <w:color w:val="000000"/>
                <w:sz w:val="21"/>
                <w:szCs w:val="21"/>
              </w:rPr>
              <w:t>Working as part of a team</w:t>
            </w:r>
          </w:p>
          <w:p w14:paraId="7ABC5C6A" w14:textId="77777777" w:rsidR="008051C6" w:rsidRDefault="00000000">
            <w:pPr>
              <w:numPr>
                <w:ilvl w:val="0"/>
                <w:numId w:val="5"/>
              </w:numPr>
              <w:pBdr>
                <w:top w:val="nil"/>
                <w:left w:val="nil"/>
                <w:bottom w:val="nil"/>
                <w:right w:val="nil"/>
                <w:between w:val="nil"/>
              </w:pBdr>
              <w:tabs>
                <w:tab w:val="left" w:pos="467"/>
              </w:tabs>
              <w:spacing w:before="1"/>
              <w:ind w:right="239"/>
              <w:rPr>
                <w:color w:val="000000"/>
                <w:sz w:val="21"/>
                <w:szCs w:val="21"/>
              </w:rPr>
            </w:pPr>
            <w:r>
              <w:rPr>
                <w:color w:val="000000"/>
                <w:sz w:val="21"/>
                <w:szCs w:val="21"/>
              </w:rPr>
              <w:t>Evidence of experience of working with children and families in difficulty</w:t>
            </w:r>
          </w:p>
          <w:p w14:paraId="273244E5" w14:textId="77777777" w:rsidR="008051C6" w:rsidRDefault="00000000">
            <w:pPr>
              <w:numPr>
                <w:ilvl w:val="0"/>
                <w:numId w:val="5"/>
              </w:numPr>
              <w:pBdr>
                <w:top w:val="nil"/>
                <w:left w:val="nil"/>
                <w:bottom w:val="nil"/>
                <w:right w:val="nil"/>
                <w:between w:val="nil"/>
              </w:pBdr>
              <w:tabs>
                <w:tab w:val="left" w:pos="467"/>
              </w:tabs>
              <w:ind w:right="465"/>
              <w:rPr>
                <w:color w:val="000000"/>
                <w:sz w:val="21"/>
                <w:szCs w:val="21"/>
              </w:rPr>
            </w:pPr>
            <w:r>
              <w:rPr>
                <w:color w:val="000000"/>
                <w:sz w:val="21"/>
                <w:szCs w:val="21"/>
              </w:rPr>
              <w:t>Experience of multiagency working including childcare, health and social care</w:t>
            </w:r>
          </w:p>
          <w:p w14:paraId="4E89DEBB" w14:textId="77777777" w:rsidR="008051C6" w:rsidRDefault="00000000">
            <w:pPr>
              <w:numPr>
                <w:ilvl w:val="0"/>
                <w:numId w:val="5"/>
              </w:numPr>
              <w:pBdr>
                <w:top w:val="nil"/>
                <w:left w:val="nil"/>
                <w:bottom w:val="nil"/>
                <w:right w:val="nil"/>
                <w:between w:val="nil"/>
              </w:pBdr>
              <w:tabs>
                <w:tab w:val="left" w:pos="467"/>
              </w:tabs>
              <w:spacing w:line="246" w:lineRule="auto"/>
              <w:rPr>
                <w:color w:val="000000"/>
                <w:sz w:val="21"/>
                <w:szCs w:val="21"/>
              </w:rPr>
            </w:pPr>
            <w:r>
              <w:rPr>
                <w:color w:val="000000"/>
                <w:sz w:val="21"/>
                <w:szCs w:val="21"/>
              </w:rPr>
              <w:t>Experience of Safeguarding procedures</w:t>
            </w:r>
          </w:p>
        </w:tc>
        <w:tc>
          <w:tcPr>
            <w:tcW w:w="3545" w:type="dxa"/>
          </w:tcPr>
          <w:p w14:paraId="1A328819" w14:textId="77777777" w:rsidR="008051C6" w:rsidRDefault="00000000">
            <w:pPr>
              <w:numPr>
                <w:ilvl w:val="0"/>
                <w:numId w:val="3"/>
              </w:numPr>
              <w:pBdr>
                <w:top w:val="nil"/>
                <w:left w:val="nil"/>
                <w:bottom w:val="nil"/>
                <w:right w:val="nil"/>
                <w:between w:val="nil"/>
              </w:pBdr>
              <w:tabs>
                <w:tab w:val="left" w:pos="468"/>
              </w:tabs>
              <w:ind w:right="561"/>
              <w:rPr>
                <w:color w:val="000000"/>
                <w:sz w:val="21"/>
                <w:szCs w:val="21"/>
              </w:rPr>
            </w:pPr>
            <w:r>
              <w:rPr>
                <w:color w:val="000000"/>
                <w:sz w:val="21"/>
                <w:szCs w:val="21"/>
              </w:rPr>
              <w:t>Experience of working with children in the primary phase</w:t>
            </w:r>
          </w:p>
          <w:p w14:paraId="1F9BEA98" w14:textId="77777777" w:rsidR="008051C6" w:rsidRDefault="00000000">
            <w:pPr>
              <w:numPr>
                <w:ilvl w:val="0"/>
                <w:numId w:val="3"/>
              </w:numPr>
              <w:pBdr>
                <w:top w:val="nil"/>
                <w:left w:val="nil"/>
                <w:bottom w:val="nil"/>
                <w:right w:val="nil"/>
                <w:between w:val="nil"/>
              </w:pBdr>
              <w:tabs>
                <w:tab w:val="left" w:pos="468"/>
              </w:tabs>
              <w:ind w:right="108"/>
              <w:rPr>
                <w:color w:val="000000"/>
                <w:sz w:val="21"/>
                <w:szCs w:val="21"/>
              </w:rPr>
            </w:pPr>
            <w:r>
              <w:rPr>
                <w:color w:val="000000"/>
                <w:sz w:val="21"/>
                <w:szCs w:val="21"/>
              </w:rPr>
              <w:t>Experience of working with people with mental health problems</w:t>
            </w:r>
          </w:p>
          <w:p w14:paraId="3B8395F2" w14:textId="77777777" w:rsidR="008051C6" w:rsidRDefault="00000000">
            <w:pPr>
              <w:numPr>
                <w:ilvl w:val="0"/>
                <w:numId w:val="3"/>
              </w:numPr>
              <w:pBdr>
                <w:top w:val="nil"/>
                <w:left w:val="nil"/>
                <w:bottom w:val="nil"/>
                <w:right w:val="nil"/>
                <w:between w:val="nil"/>
              </w:pBdr>
              <w:tabs>
                <w:tab w:val="left" w:pos="468"/>
              </w:tabs>
              <w:spacing w:line="242" w:lineRule="auto"/>
              <w:ind w:right="585"/>
              <w:rPr>
                <w:color w:val="000000"/>
                <w:sz w:val="21"/>
                <w:szCs w:val="21"/>
              </w:rPr>
            </w:pPr>
            <w:r>
              <w:rPr>
                <w:color w:val="000000"/>
                <w:sz w:val="21"/>
                <w:szCs w:val="21"/>
              </w:rPr>
              <w:t>Experience of using cognitive behavioural approaches</w:t>
            </w:r>
          </w:p>
        </w:tc>
        <w:tc>
          <w:tcPr>
            <w:tcW w:w="1560" w:type="dxa"/>
          </w:tcPr>
          <w:p w14:paraId="421C3EC1" w14:textId="77777777" w:rsidR="008051C6" w:rsidRDefault="00000000">
            <w:pPr>
              <w:pBdr>
                <w:top w:val="nil"/>
                <w:left w:val="nil"/>
                <w:bottom w:val="nil"/>
                <w:right w:val="nil"/>
                <w:between w:val="nil"/>
              </w:pBdr>
              <w:spacing w:before="1"/>
              <w:ind w:left="107" w:right="117"/>
              <w:rPr>
                <w:color w:val="000000"/>
                <w:sz w:val="21"/>
                <w:szCs w:val="21"/>
              </w:rPr>
            </w:pPr>
            <w:r>
              <w:rPr>
                <w:color w:val="000000"/>
                <w:sz w:val="21"/>
                <w:szCs w:val="21"/>
              </w:rPr>
              <w:t>Application form</w:t>
            </w:r>
          </w:p>
          <w:p w14:paraId="50A043C9" w14:textId="77777777" w:rsidR="008051C6" w:rsidRDefault="00000000">
            <w:pPr>
              <w:pBdr>
                <w:top w:val="nil"/>
                <w:left w:val="nil"/>
                <w:bottom w:val="nil"/>
                <w:right w:val="nil"/>
                <w:between w:val="nil"/>
              </w:pBdr>
              <w:spacing w:before="255"/>
              <w:ind w:left="107"/>
              <w:rPr>
                <w:color w:val="000000"/>
                <w:sz w:val="21"/>
                <w:szCs w:val="21"/>
              </w:rPr>
            </w:pPr>
            <w:r>
              <w:rPr>
                <w:color w:val="000000"/>
                <w:sz w:val="21"/>
                <w:szCs w:val="21"/>
              </w:rPr>
              <w:t>Selection procedure</w:t>
            </w:r>
          </w:p>
          <w:p w14:paraId="2F554F69" w14:textId="77777777" w:rsidR="008051C6" w:rsidRDefault="00000000">
            <w:pPr>
              <w:pBdr>
                <w:top w:val="nil"/>
                <w:left w:val="nil"/>
                <w:bottom w:val="nil"/>
                <w:right w:val="nil"/>
                <w:between w:val="nil"/>
              </w:pBdr>
              <w:spacing w:before="256"/>
              <w:ind w:left="107"/>
              <w:rPr>
                <w:color w:val="000000"/>
                <w:sz w:val="21"/>
                <w:szCs w:val="21"/>
              </w:rPr>
            </w:pPr>
            <w:r>
              <w:rPr>
                <w:color w:val="000000"/>
                <w:sz w:val="21"/>
                <w:szCs w:val="21"/>
              </w:rPr>
              <w:t>References</w:t>
            </w:r>
          </w:p>
        </w:tc>
      </w:tr>
      <w:tr w:rsidR="008051C6" w14:paraId="06EC2007" w14:textId="77777777">
        <w:trPr>
          <w:trHeight w:val="3657"/>
        </w:trPr>
        <w:tc>
          <w:tcPr>
            <w:tcW w:w="1596" w:type="dxa"/>
          </w:tcPr>
          <w:p w14:paraId="47433144" w14:textId="77777777" w:rsidR="008051C6" w:rsidRDefault="00000000">
            <w:pPr>
              <w:pBdr>
                <w:top w:val="nil"/>
                <w:left w:val="nil"/>
                <w:bottom w:val="nil"/>
                <w:right w:val="nil"/>
                <w:between w:val="nil"/>
              </w:pBdr>
              <w:spacing w:before="1"/>
              <w:ind w:left="107" w:right="358"/>
              <w:rPr>
                <w:b/>
                <w:color w:val="000000"/>
                <w:sz w:val="20"/>
                <w:szCs w:val="20"/>
              </w:rPr>
            </w:pPr>
            <w:r>
              <w:rPr>
                <w:b/>
                <w:color w:val="000000"/>
                <w:sz w:val="20"/>
                <w:szCs w:val="20"/>
              </w:rPr>
              <w:t>Knowledge &amp; Skills</w:t>
            </w:r>
          </w:p>
        </w:tc>
        <w:tc>
          <w:tcPr>
            <w:tcW w:w="4075" w:type="dxa"/>
          </w:tcPr>
          <w:p w14:paraId="77C5C9C1" w14:textId="77777777" w:rsidR="008051C6" w:rsidRDefault="00000000">
            <w:pPr>
              <w:numPr>
                <w:ilvl w:val="0"/>
                <w:numId w:val="2"/>
              </w:numPr>
              <w:pBdr>
                <w:top w:val="nil"/>
                <w:left w:val="nil"/>
                <w:bottom w:val="nil"/>
                <w:right w:val="nil"/>
                <w:between w:val="nil"/>
              </w:pBdr>
              <w:tabs>
                <w:tab w:val="left" w:pos="467"/>
              </w:tabs>
              <w:spacing w:before="2"/>
              <w:ind w:right="112"/>
              <w:rPr>
                <w:color w:val="000000"/>
                <w:sz w:val="21"/>
                <w:szCs w:val="21"/>
              </w:rPr>
            </w:pPr>
            <w:r>
              <w:rPr>
                <w:color w:val="000000"/>
                <w:sz w:val="21"/>
                <w:szCs w:val="21"/>
              </w:rPr>
              <w:t>Demonstrate competence in written and verbal communications, including the communication of highly complex/sensitive information.</w:t>
            </w:r>
          </w:p>
          <w:p w14:paraId="79D9D8F6" w14:textId="77777777" w:rsidR="008051C6" w:rsidRDefault="00000000">
            <w:pPr>
              <w:numPr>
                <w:ilvl w:val="0"/>
                <w:numId w:val="2"/>
              </w:numPr>
              <w:pBdr>
                <w:top w:val="nil"/>
                <w:left w:val="nil"/>
                <w:bottom w:val="nil"/>
                <w:right w:val="nil"/>
                <w:between w:val="nil"/>
              </w:pBdr>
              <w:tabs>
                <w:tab w:val="left" w:pos="467"/>
              </w:tabs>
              <w:spacing w:line="242" w:lineRule="auto"/>
              <w:ind w:right="361"/>
              <w:rPr>
                <w:color w:val="000000"/>
                <w:sz w:val="21"/>
                <w:szCs w:val="21"/>
              </w:rPr>
            </w:pPr>
            <w:r>
              <w:rPr>
                <w:color w:val="000000"/>
                <w:sz w:val="21"/>
                <w:szCs w:val="21"/>
              </w:rPr>
              <w:t>Knowledge of issues affecting families and parenting needs of children</w:t>
            </w:r>
          </w:p>
          <w:p w14:paraId="35654C48" w14:textId="77777777" w:rsidR="008051C6" w:rsidRDefault="00000000">
            <w:pPr>
              <w:numPr>
                <w:ilvl w:val="0"/>
                <w:numId w:val="2"/>
              </w:numPr>
              <w:pBdr>
                <w:top w:val="nil"/>
                <w:left w:val="nil"/>
                <w:bottom w:val="nil"/>
                <w:right w:val="nil"/>
                <w:between w:val="nil"/>
              </w:pBdr>
              <w:tabs>
                <w:tab w:val="left" w:pos="467"/>
              </w:tabs>
              <w:spacing w:line="264" w:lineRule="auto"/>
              <w:rPr>
                <w:color w:val="000000"/>
                <w:sz w:val="21"/>
                <w:szCs w:val="21"/>
              </w:rPr>
            </w:pPr>
            <w:r>
              <w:rPr>
                <w:color w:val="000000"/>
                <w:sz w:val="21"/>
                <w:szCs w:val="21"/>
              </w:rPr>
              <w:t>Knowledge of available support services</w:t>
            </w:r>
          </w:p>
          <w:p w14:paraId="0A2C23D3" w14:textId="77777777" w:rsidR="008051C6" w:rsidRDefault="00000000">
            <w:pPr>
              <w:numPr>
                <w:ilvl w:val="0"/>
                <w:numId w:val="2"/>
              </w:numPr>
              <w:pBdr>
                <w:top w:val="nil"/>
                <w:left w:val="nil"/>
                <w:bottom w:val="nil"/>
                <w:right w:val="nil"/>
                <w:between w:val="nil"/>
              </w:pBdr>
              <w:tabs>
                <w:tab w:val="left" w:pos="467"/>
              </w:tabs>
              <w:ind w:right="507"/>
              <w:rPr>
                <w:color w:val="000000"/>
                <w:sz w:val="21"/>
                <w:szCs w:val="21"/>
              </w:rPr>
            </w:pPr>
            <w:r>
              <w:rPr>
                <w:color w:val="000000"/>
                <w:sz w:val="21"/>
                <w:szCs w:val="21"/>
              </w:rPr>
              <w:t>Ability to score, record and evaluate outcome measures</w:t>
            </w:r>
          </w:p>
          <w:p w14:paraId="5A671BEF" w14:textId="77777777" w:rsidR="008051C6" w:rsidRDefault="00000000">
            <w:pPr>
              <w:numPr>
                <w:ilvl w:val="0"/>
                <w:numId w:val="2"/>
              </w:numPr>
              <w:pBdr>
                <w:top w:val="nil"/>
                <w:left w:val="nil"/>
                <w:bottom w:val="nil"/>
                <w:right w:val="nil"/>
                <w:between w:val="nil"/>
              </w:pBdr>
              <w:tabs>
                <w:tab w:val="left" w:pos="467"/>
              </w:tabs>
              <w:spacing w:line="242" w:lineRule="auto"/>
              <w:ind w:right="250"/>
              <w:rPr>
                <w:color w:val="000000"/>
                <w:sz w:val="21"/>
                <w:szCs w:val="21"/>
              </w:rPr>
            </w:pPr>
            <w:r>
              <w:rPr>
                <w:color w:val="000000"/>
                <w:sz w:val="21"/>
                <w:szCs w:val="21"/>
              </w:rPr>
              <w:t xml:space="preserve">Excellent ICT skills including proficiency in the use of Email, MSWord, </w:t>
            </w:r>
            <w:proofErr w:type="spellStart"/>
            <w:r>
              <w:rPr>
                <w:color w:val="000000"/>
                <w:sz w:val="21"/>
                <w:szCs w:val="21"/>
              </w:rPr>
              <w:t>MSExcel</w:t>
            </w:r>
            <w:proofErr w:type="spellEnd"/>
            <w:r>
              <w:rPr>
                <w:color w:val="000000"/>
                <w:sz w:val="21"/>
                <w:szCs w:val="21"/>
              </w:rPr>
              <w:t xml:space="preserve"> and SIMs</w:t>
            </w:r>
          </w:p>
          <w:p w14:paraId="40A78833" w14:textId="77777777" w:rsidR="008051C6" w:rsidRDefault="00000000">
            <w:pPr>
              <w:numPr>
                <w:ilvl w:val="0"/>
                <w:numId w:val="2"/>
              </w:numPr>
              <w:pBdr>
                <w:top w:val="nil"/>
                <w:left w:val="nil"/>
                <w:bottom w:val="nil"/>
                <w:right w:val="nil"/>
                <w:between w:val="nil"/>
              </w:pBdr>
              <w:tabs>
                <w:tab w:val="left" w:pos="467"/>
              </w:tabs>
              <w:spacing w:line="256" w:lineRule="auto"/>
              <w:ind w:right="819"/>
              <w:rPr>
                <w:color w:val="000000"/>
                <w:sz w:val="21"/>
                <w:szCs w:val="21"/>
              </w:rPr>
            </w:pPr>
            <w:r>
              <w:rPr>
                <w:color w:val="000000"/>
                <w:sz w:val="21"/>
                <w:szCs w:val="21"/>
              </w:rPr>
              <w:t>Positive Behaviour Management strategies</w:t>
            </w:r>
          </w:p>
        </w:tc>
        <w:tc>
          <w:tcPr>
            <w:tcW w:w="3545" w:type="dxa"/>
          </w:tcPr>
          <w:p w14:paraId="7620E756" w14:textId="77777777" w:rsidR="008051C6" w:rsidRDefault="00000000">
            <w:pPr>
              <w:numPr>
                <w:ilvl w:val="0"/>
                <w:numId w:val="1"/>
              </w:numPr>
              <w:pBdr>
                <w:top w:val="nil"/>
                <w:left w:val="nil"/>
                <w:bottom w:val="nil"/>
                <w:right w:val="nil"/>
                <w:between w:val="nil"/>
              </w:pBdr>
              <w:tabs>
                <w:tab w:val="left" w:pos="468"/>
              </w:tabs>
              <w:spacing w:before="2"/>
              <w:ind w:right="252"/>
              <w:jc w:val="both"/>
              <w:rPr>
                <w:color w:val="000000"/>
                <w:sz w:val="21"/>
                <w:szCs w:val="21"/>
              </w:rPr>
            </w:pPr>
            <w:r>
              <w:rPr>
                <w:color w:val="000000"/>
                <w:sz w:val="21"/>
                <w:szCs w:val="21"/>
              </w:rPr>
              <w:t>Knowledge of the procedures for Early Help Assessment</w:t>
            </w:r>
          </w:p>
          <w:p w14:paraId="6757D423" w14:textId="77777777" w:rsidR="008051C6" w:rsidRDefault="00000000">
            <w:pPr>
              <w:numPr>
                <w:ilvl w:val="0"/>
                <w:numId w:val="1"/>
              </w:numPr>
              <w:pBdr>
                <w:top w:val="nil"/>
                <w:left w:val="nil"/>
                <w:bottom w:val="nil"/>
                <w:right w:val="nil"/>
                <w:between w:val="nil"/>
              </w:pBdr>
              <w:tabs>
                <w:tab w:val="left" w:pos="468"/>
              </w:tabs>
              <w:ind w:right="205"/>
              <w:jc w:val="both"/>
              <w:rPr>
                <w:color w:val="000000"/>
                <w:sz w:val="21"/>
                <w:szCs w:val="21"/>
              </w:rPr>
            </w:pPr>
            <w:r>
              <w:rPr>
                <w:color w:val="000000"/>
                <w:sz w:val="21"/>
                <w:szCs w:val="21"/>
              </w:rPr>
              <w:t>Knowledge of Special Educational Needs and Education Health Care Plans</w:t>
            </w:r>
          </w:p>
          <w:p w14:paraId="2F723355" w14:textId="77777777" w:rsidR="008051C6" w:rsidRDefault="00000000">
            <w:pPr>
              <w:numPr>
                <w:ilvl w:val="0"/>
                <w:numId w:val="1"/>
              </w:numPr>
              <w:pBdr>
                <w:top w:val="nil"/>
                <w:left w:val="nil"/>
                <w:bottom w:val="nil"/>
                <w:right w:val="nil"/>
                <w:between w:val="nil"/>
              </w:pBdr>
              <w:tabs>
                <w:tab w:val="left" w:pos="468"/>
              </w:tabs>
              <w:ind w:right="191"/>
              <w:rPr>
                <w:color w:val="000000"/>
                <w:sz w:val="21"/>
                <w:szCs w:val="21"/>
              </w:rPr>
            </w:pPr>
            <w:r>
              <w:rPr>
                <w:color w:val="000000"/>
                <w:sz w:val="21"/>
                <w:szCs w:val="21"/>
              </w:rPr>
              <w:t>An understanding of the needs and difficulties which people with mental health problems or other disabilities face</w:t>
            </w:r>
          </w:p>
        </w:tc>
        <w:tc>
          <w:tcPr>
            <w:tcW w:w="1560" w:type="dxa"/>
          </w:tcPr>
          <w:p w14:paraId="4B281DF1" w14:textId="77777777" w:rsidR="008051C6" w:rsidRDefault="00000000">
            <w:pPr>
              <w:pBdr>
                <w:top w:val="nil"/>
                <w:left w:val="nil"/>
                <w:bottom w:val="nil"/>
                <w:right w:val="nil"/>
                <w:between w:val="nil"/>
              </w:pBdr>
              <w:spacing w:before="1"/>
              <w:ind w:left="107" w:right="117"/>
              <w:rPr>
                <w:color w:val="000000"/>
                <w:sz w:val="21"/>
                <w:szCs w:val="21"/>
              </w:rPr>
            </w:pPr>
            <w:r>
              <w:rPr>
                <w:color w:val="000000"/>
                <w:sz w:val="21"/>
                <w:szCs w:val="21"/>
              </w:rPr>
              <w:t>Application form</w:t>
            </w:r>
          </w:p>
          <w:p w14:paraId="5D118D20" w14:textId="77777777" w:rsidR="008051C6" w:rsidRDefault="008051C6">
            <w:pPr>
              <w:pBdr>
                <w:top w:val="nil"/>
                <w:left w:val="nil"/>
                <w:bottom w:val="nil"/>
                <w:right w:val="nil"/>
                <w:between w:val="nil"/>
              </w:pBdr>
              <w:spacing w:before="1"/>
              <w:rPr>
                <w:b/>
                <w:color w:val="000000"/>
                <w:sz w:val="21"/>
                <w:szCs w:val="21"/>
              </w:rPr>
            </w:pPr>
          </w:p>
          <w:p w14:paraId="055FF805" w14:textId="77777777" w:rsidR="008051C6" w:rsidRDefault="00000000">
            <w:pPr>
              <w:pBdr>
                <w:top w:val="nil"/>
                <w:left w:val="nil"/>
                <w:bottom w:val="nil"/>
                <w:right w:val="nil"/>
                <w:between w:val="nil"/>
              </w:pBdr>
              <w:ind w:left="107"/>
              <w:rPr>
                <w:color w:val="000000"/>
                <w:sz w:val="21"/>
                <w:szCs w:val="21"/>
              </w:rPr>
            </w:pPr>
            <w:r>
              <w:rPr>
                <w:color w:val="000000"/>
                <w:sz w:val="21"/>
                <w:szCs w:val="21"/>
              </w:rPr>
              <w:t>Selection procedure</w:t>
            </w:r>
          </w:p>
          <w:p w14:paraId="4DBA80CD" w14:textId="77777777" w:rsidR="008051C6" w:rsidRDefault="00000000">
            <w:pPr>
              <w:pBdr>
                <w:top w:val="nil"/>
                <w:left w:val="nil"/>
                <w:bottom w:val="nil"/>
                <w:right w:val="nil"/>
                <w:between w:val="nil"/>
              </w:pBdr>
              <w:spacing w:before="256"/>
              <w:ind w:left="107"/>
              <w:rPr>
                <w:color w:val="000000"/>
                <w:sz w:val="21"/>
                <w:szCs w:val="21"/>
              </w:rPr>
            </w:pPr>
            <w:r>
              <w:rPr>
                <w:color w:val="000000"/>
                <w:sz w:val="21"/>
                <w:szCs w:val="21"/>
              </w:rPr>
              <w:t>References</w:t>
            </w:r>
          </w:p>
        </w:tc>
      </w:tr>
      <w:tr w:rsidR="008051C6" w14:paraId="114ED565" w14:textId="77777777">
        <w:trPr>
          <w:trHeight w:val="3409"/>
        </w:trPr>
        <w:tc>
          <w:tcPr>
            <w:tcW w:w="1596" w:type="dxa"/>
          </w:tcPr>
          <w:p w14:paraId="2B956112" w14:textId="77777777" w:rsidR="008051C6" w:rsidRDefault="00000000">
            <w:pPr>
              <w:pBdr>
                <w:top w:val="nil"/>
                <w:left w:val="nil"/>
                <w:bottom w:val="nil"/>
                <w:right w:val="nil"/>
                <w:between w:val="nil"/>
              </w:pBdr>
              <w:spacing w:before="1"/>
              <w:ind w:left="107" w:right="135"/>
              <w:rPr>
                <w:b/>
                <w:color w:val="000000"/>
                <w:sz w:val="20"/>
                <w:szCs w:val="20"/>
              </w:rPr>
            </w:pPr>
            <w:r>
              <w:rPr>
                <w:b/>
                <w:color w:val="000000"/>
                <w:sz w:val="20"/>
                <w:szCs w:val="20"/>
              </w:rPr>
              <w:t>Personal Qualities</w:t>
            </w:r>
          </w:p>
        </w:tc>
        <w:tc>
          <w:tcPr>
            <w:tcW w:w="4075" w:type="dxa"/>
          </w:tcPr>
          <w:p w14:paraId="1CB9AFAE" w14:textId="77777777" w:rsidR="008051C6" w:rsidRDefault="00000000">
            <w:pPr>
              <w:numPr>
                <w:ilvl w:val="0"/>
                <w:numId w:val="9"/>
              </w:numPr>
              <w:pBdr>
                <w:top w:val="nil"/>
                <w:left w:val="nil"/>
                <w:bottom w:val="nil"/>
                <w:right w:val="nil"/>
                <w:between w:val="nil"/>
              </w:pBdr>
              <w:tabs>
                <w:tab w:val="left" w:pos="467"/>
              </w:tabs>
              <w:ind w:right="322"/>
              <w:jc w:val="both"/>
              <w:rPr>
                <w:color w:val="000000"/>
                <w:sz w:val="21"/>
                <w:szCs w:val="21"/>
              </w:rPr>
            </w:pPr>
            <w:r>
              <w:rPr>
                <w:color w:val="000000"/>
                <w:sz w:val="21"/>
                <w:szCs w:val="21"/>
              </w:rPr>
              <w:t>An interest in and ability to work with children and families with, or at risk of developing, mental health problems.</w:t>
            </w:r>
          </w:p>
          <w:p w14:paraId="1A956C46" w14:textId="77777777" w:rsidR="008051C6" w:rsidRDefault="00000000">
            <w:pPr>
              <w:numPr>
                <w:ilvl w:val="0"/>
                <w:numId w:val="9"/>
              </w:numPr>
              <w:pBdr>
                <w:top w:val="nil"/>
                <w:left w:val="nil"/>
                <w:bottom w:val="nil"/>
                <w:right w:val="nil"/>
                <w:between w:val="nil"/>
              </w:pBdr>
              <w:tabs>
                <w:tab w:val="left" w:pos="467"/>
              </w:tabs>
              <w:ind w:right="423"/>
              <w:jc w:val="both"/>
              <w:rPr>
                <w:color w:val="000000"/>
                <w:sz w:val="21"/>
                <w:szCs w:val="21"/>
              </w:rPr>
            </w:pPr>
            <w:r>
              <w:rPr>
                <w:color w:val="000000"/>
                <w:sz w:val="21"/>
                <w:szCs w:val="21"/>
              </w:rPr>
              <w:t>An ability to interact effectively with staff from all disciplines and agencies</w:t>
            </w:r>
          </w:p>
          <w:p w14:paraId="71676689" w14:textId="77777777" w:rsidR="008051C6" w:rsidRDefault="00000000">
            <w:pPr>
              <w:numPr>
                <w:ilvl w:val="0"/>
                <w:numId w:val="9"/>
              </w:numPr>
              <w:pBdr>
                <w:top w:val="nil"/>
                <w:left w:val="nil"/>
                <w:bottom w:val="nil"/>
                <w:right w:val="nil"/>
                <w:between w:val="nil"/>
              </w:pBdr>
              <w:tabs>
                <w:tab w:val="left" w:pos="467"/>
              </w:tabs>
              <w:ind w:right="167"/>
              <w:rPr>
                <w:color w:val="000000"/>
                <w:sz w:val="21"/>
                <w:szCs w:val="21"/>
              </w:rPr>
            </w:pPr>
            <w:r>
              <w:rPr>
                <w:color w:val="000000"/>
                <w:sz w:val="21"/>
                <w:szCs w:val="21"/>
              </w:rPr>
              <w:t xml:space="preserve">An ability to work independently and on own initiative; reliably and consistently with work agreed and managed at regular intervals </w:t>
            </w:r>
            <w:proofErr w:type="gramStart"/>
            <w:r>
              <w:rPr>
                <w:color w:val="000000"/>
                <w:sz w:val="21"/>
                <w:szCs w:val="21"/>
              </w:rPr>
              <w:t>Good</w:t>
            </w:r>
            <w:proofErr w:type="gramEnd"/>
            <w:r>
              <w:rPr>
                <w:color w:val="000000"/>
                <w:sz w:val="21"/>
                <w:szCs w:val="21"/>
              </w:rPr>
              <w:t xml:space="preserve"> team player</w:t>
            </w:r>
          </w:p>
          <w:p w14:paraId="26D57CF3" w14:textId="77777777" w:rsidR="008051C6" w:rsidRDefault="00000000">
            <w:pPr>
              <w:numPr>
                <w:ilvl w:val="0"/>
                <w:numId w:val="9"/>
              </w:numPr>
              <w:pBdr>
                <w:top w:val="nil"/>
                <w:left w:val="nil"/>
                <w:bottom w:val="nil"/>
                <w:right w:val="nil"/>
                <w:between w:val="nil"/>
              </w:pBdr>
              <w:tabs>
                <w:tab w:val="left" w:pos="467"/>
              </w:tabs>
              <w:rPr>
                <w:color w:val="000000"/>
                <w:sz w:val="21"/>
                <w:szCs w:val="21"/>
              </w:rPr>
            </w:pPr>
            <w:r>
              <w:rPr>
                <w:color w:val="000000"/>
                <w:sz w:val="21"/>
                <w:szCs w:val="21"/>
              </w:rPr>
              <w:t>High expectations of self and children</w:t>
            </w:r>
          </w:p>
          <w:p w14:paraId="67272E66" w14:textId="77777777" w:rsidR="008051C6" w:rsidRDefault="00000000">
            <w:pPr>
              <w:numPr>
                <w:ilvl w:val="0"/>
                <w:numId w:val="9"/>
              </w:numPr>
              <w:pBdr>
                <w:top w:val="nil"/>
                <w:left w:val="nil"/>
                <w:bottom w:val="nil"/>
                <w:right w:val="nil"/>
                <w:between w:val="nil"/>
              </w:pBdr>
              <w:tabs>
                <w:tab w:val="left" w:pos="467"/>
              </w:tabs>
              <w:spacing w:line="267" w:lineRule="auto"/>
              <w:rPr>
                <w:color w:val="000000"/>
                <w:sz w:val="21"/>
                <w:szCs w:val="21"/>
              </w:rPr>
            </w:pPr>
            <w:r>
              <w:rPr>
                <w:color w:val="000000"/>
                <w:sz w:val="21"/>
                <w:szCs w:val="21"/>
              </w:rPr>
              <w:t>Self- motivated</w:t>
            </w:r>
          </w:p>
          <w:p w14:paraId="652BDAC4" w14:textId="77777777" w:rsidR="008051C6" w:rsidRDefault="00000000">
            <w:pPr>
              <w:numPr>
                <w:ilvl w:val="0"/>
                <w:numId w:val="9"/>
              </w:numPr>
              <w:pBdr>
                <w:top w:val="nil"/>
                <w:left w:val="nil"/>
                <w:bottom w:val="nil"/>
                <w:right w:val="nil"/>
                <w:between w:val="nil"/>
              </w:pBdr>
              <w:tabs>
                <w:tab w:val="left" w:pos="467"/>
              </w:tabs>
              <w:spacing w:line="267" w:lineRule="auto"/>
              <w:rPr>
                <w:color w:val="000000"/>
                <w:sz w:val="21"/>
                <w:szCs w:val="21"/>
              </w:rPr>
            </w:pPr>
            <w:r>
              <w:rPr>
                <w:color w:val="000000"/>
                <w:sz w:val="21"/>
                <w:szCs w:val="21"/>
              </w:rPr>
              <w:t>Ability to promote inclusion for all pupils</w:t>
            </w:r>
          </w:p>
          <w:p w14:paraId="5E7477A1" w14:textId="77777777" w:rsidR="008051C6" w:rsidRDefault="00000000">
            <w:pPr>
              <w:numPr>
                <w:ilvl w:val="0"/>
                <w:numId w:val="9"/>
              </w:numPr>
              <w:pBdr>
                <w:top w:val="nil"/>
                <w:left w:val="nil"/>
                <w:bottom w:val="nil"/>
                <w:right w:val="nil"/>
                <w:between w:val="nil"/>
              </w:pBdr>
              <w:tabs>
                <w:tab w:val="left" w:pos="467"/>
              </w:tabs>
              <w:spacing w:before="1" w:line="246" w:lineRule="auto"/>
              <w:rPr>
                <w:color w:val="000000"/>
                <w:sz w:val="21"/>
                <w:szCs w:val="21"/>
              </w:rPr>
            </w:pPr>
            <w:r>
              <w:rPr>
                <w:color w:val="000000"/>
                <w:sz w:val="21"/>
                <w:szCs w:val="21"/>
              </w:rPr>
              <w:t>Sensitivity</w:t>
            </w:r>
          </w:p>
        </w:tc>
        <w:tc>
          <w:tcPr>
            <w:tcW w:w="3545" w:type="dxa"/>
          </w:tcPr>
          <w:p w14:paraId="351E40F1" w14:textId="77777777" w:rsidR="008051C6" w:rsidRDefault="00000000">
            <w:pPr>
              <w:numPr>
                <w:ilvl w:val="0"/>
                <w:numId w:val="8"/>
              </w:numPr>
              <w:pBdr>
                <w:top w:val="nil"/>
                <w:left w:val="nil"/>
                <w:bottom w:val="nil"/>
                <w:right w:val="nil"/>
                <w:between w:val="nil"/>
              </w:pBdr>
              <w:tabs>
                <w:tab w:val="left" w:pos="468"/>
              </w:tabs>
              <w:ind w:right="99"/>
              <w:rPr>
                <w:color w:val="000000"/>
                <w:sz w:val="21"/>
                <w:szCs w:val="21"/>
              </w:rPr>
            </w:pPr>
            <w:r>
              <w:rPr>
                <w:color w:val="000000"/>
                <w:sz w:val="21"/>
                <w:szCs w:val="21"/>
              </w:rPr>
              <w:t>Being able to work flexibly by prior agreement</w:t>
            </w:r>
          </w:p>
          <w:p w14:paraId="64AE3524" w14:textId="77777777" w:rsidR="008051C6" w:rsidRDefault="00000000">
            <w:pPr>
              <w:numPr>
                <w:ilvl w:val="0"/>
                <w:numId w:val="8"/>
              </w:numPr>
              <w:pBdr>
                <w:top w:val="nil"/>
                <w:left w:val="nil"/>
                <w:bottom w:val="nil"/>
                <w:right w:val="nil"/>
                <w:between w:val="nil"/>
              </w:pBdr>
              <w:tabs>
                <w:tab w:val="left" w:pos="468"/>
              </w:tabs>
              <w:spacing w:line="242" w:lineRule="auto"/>
              <w:ind w:right="130"/>
              <w:rPr>
                <w:color w:val="000000"/>
                <w:sz w:val="21"/>
                <w:szCs w:val="21"/>
              </w:rPr>
            </w:pPr>
            <w:r>
              <w:rPr>
                <w:color w:val="000000"/>
                <w:sz w:val="21"/>
                <w:szCs w:val="21"/>
              </w:rPr>
              <w:t>Awareness of equal opportunities; health and safety.</w:t>
            </w:r>
          </w:p>
        </w:tc>
        <w:tc>
          <w:tcPr>
            <w:tcW w:w="1560" w:type="dxa"/>
          </w:tcPr>
          <w:p w14:paraId="0A398CE2" w14:textId="77777777" w:rsidR="008051C6" w:rsidRDefault="00000000">
            <w:pPr>
              <w:pBdr>
                <w:top w:val="nil"/>
                <w:left w:val="nil"/>
                <w:bottom w:val="nil"/>
                <w:right w:val="nil"/>
                <w:between w:val="nil"/>
              </w:pBdr>
              <w:spacing w:before="1"/>
              <w:ind w:left="107" w:right="117"/>
              <w:rPr>
                <w:color w:val="000000"/>
                <w:sz w:val="21"/>
                <w:szCs w:val="21"/>
              </w:rPr>
            </w:pPr>
            <w:r>
              <w:rPr>
                <w:color w:val="000000"/>
                <w:sz w:val="21"/>
                <w:szCs w:val="21"/>
              </w:rPr>
              <w:t>Application form</w:t>
            </w:r>
          </w:p>
          <w:p w14:paraId="5CDE75AB" w14:textId="77777777" w:rsidR="008051C6" w:rsidRDefault="00000000">
            <w:pPr>
              <w:pBdr>
                <w:top w:val="nil"/>
                <w:left w:val="nil"/>
                <w:bottom w:val="nil"/>
                <w:right w:val="nil"/>
                <w:between w:val="nil"/>
              </w:pBdr>
              <w:spacing w:before="255"/>
              <w:ind w:left="107"/>
              <w:rPr>
                <w:color w:val="000000"/>
                <w:sz w:val="21"/>
                <w:szCs w:val="21"/>
              </w:rPr>
            </w:pPr>
            <w:r>
              <w:rPr>
                <w:color w:val="000000"/>
                <w:sz w:val="21"/>
                <w:szCs w:val="21"/>
              </w:rPr>
              <w:t>Selection procedure</w:t>
            </w:r>
          </w:p>
          <w:p w14:paraId="5D550A78" w14:textId="77777777" w:rsidR="008051C6" w:rsidRDefault="008051C6">
            <w:pPr>
              <w:pBdr>
                <w:top w:val="nil"/>
                <w:left w:val="nil"/>
                <w:bottom w:val="nil"/>
                <w:right w:val="nil"/>
                <w:between w:val="nil"/>
              </w:pBdr>
              <w:spacing w:before="1"/>
              <w:rPr>
                <w:b/>
                <w:color w:val="000000"/>
                <w:sz w:val="21"/>
                <w:szCs w:val="21"/>
              </w:rPr>
            </w:pPr>
          </w:p>
          <w:p w14:paraId="227F8645" w14:textId="77777777" w:rsidR="008051C6" w:rsidRDefault="00000000">
            <w:pPr>
              <w:pBdr>
                <w:top w:val="nil"/>
                <w:left w:val="nil"/>
                <w:bottom w:val="nil"/>
                <w:right w:val="nil"/>
                <w:between w:val="nil"/>
              </w:pBdr>
              <w:spacing w:before="1"/>
              <w:ind w:left="107"/>
              <w:rPr>
                <w:color w:val="000000"/>
                <w:sz w:val="21"/>
                <w:szCs w:val="21"/>
              </w:rPr>
            </w:pPr>
            <w:r>
              <w:rPr>
                <w:color w:val="000000"/>
                <w:sz w:val="21"/>
                <w:szCs w:val="21"/>
              </w:rPr>
              <w:t>References</w:t>
            </w:r>
          </w:p>
        </w:tc>
      </w:tr>
      <w:tr w:rsidR="008051C6" w14:paraId="15E87B95" w14:textId="77777777">
        <w:trPr>
          <w:trHeight w:val="1537"/>
        </w:trPr>
        <w:tc>
          <w:tcPr>
            <w:tcW w:w="1596" w:type="dxa"/>
          </w:tcPr>
          <w:p w14:paraId="185D2C61" w14:textId="77777777" w:rsidR="008051C6" w:rsidRDefault="00000000">
            <w:pPr>
              <w:pBdr>
                <w:top w:val="nil"/>
                <w:left w:val="nil"/>
                <w:bottom w:val="nil"/>
                <w:right w:val="nil"/>
                <w:between w:val="nil"/>
              </w:pBdr>
              <w:spacing w:before="1"/>
              <w:ind w:left="107" w:right="551"/>
              <w:rPr>
                <w:b/>
                <w:color w:val="000000"/>
                <w:sz w:val="20"/>
                <w:szCs w:val="20"/>
              </w:rPr>
            </w:pPr>
            <w:r>
              <w:rPr>
                <w:b/>
                <w:color w:val="000000"/>
                <w:sz w:val="20"/>
                <w:szCs w:val="20"/>
              </w:rPr>
              <w:t>Interest &amp; Motivation</w:t>
            </w:r>
          </w:p>
        </w:tc>
        <w:tc>
          <w:tcPr>
            <w:tcW w:w="4075" w:type="dxa"/>
          </w:tcPr>
          <w:p w14:paraId="497C50EA" w14:textId="77777777" w:rsidR="008051C6" w:rsidRDefault="00000000">
            <w:pPr>
              <w:numPr>
                <w:ilvl w:val="0"/>
                <w:numId w:val="7"/>
              </w:numPr>
              <w:pBdr>
                <w:top w:val="nil"/>
                <w:left w:val="nil"/>
                <w:bottom w:val="nil"/>
                <w:right w:val="nil"/>
                <w:between w:val="nil"/>
              </w:pBdr>
              <w:tabs>
                <w:tab w:val="left" w:pos="467"/>
              </w:tabs>
              <w:spacing w:line="242" w:lineRule="auto"/>
              <w:ind w:right="788"/>
              <w:rPr>
                <w:color w:val="000000"/>
                <w:sz w:val="21"/>
                <w:szCs w:val="21"/>
              </w:rPr>
            </w:pPr>
            <w:r>
              <w:rPr>
                <w:color w:val="000000"/>
                <w:sz w:val="21"/>
                <w:szCs w:val="21"/>
              </w:rPr>
              <w:t>Keen interest in professional and personal development</w:t>
            </w:r>
          </w:p>
          <w:p w14:paraId="41390C61" w14:textId="77777777" w:rsidR="008051C6" w:rsidRDefault="00000000">
            <w:pPr>
              <w:numPr>
                <w:ilvl w:val="0"/>
                <w:numId w:val="7"/>
              </w:numPr>
              <w:pBdr>
                <w:top w:val="nil"/>
                <w:left w:val="nil"/>
                <w:bottom w:val="nil"/>
                <w:right w:val="nil"/>
                <w:between w:val="nil"/>
              </w:pBdr>
              <w:tabs>
                <w:tab w:val="left" w:pos="467"/>
              </w:tabs>
              <w:ind w:right="351"/>
              <w:rPr>
                <w:color w:val="000000"/>
                <w:sz w:val="21"/>
                <w:szCs w:val="21"/>
              </w:rPr>
            </w:pPr>
            <w:r>
              <w:rPr>
                <w:color w:val="000000"/>
                <w:sz w:val="21"/>
                <w:szCs w:val="21"/>
              </w:rPr>
              <w:t>Engages fully in strategies designed to move the school forward</w:t>
            </w:r>
          </w:p>
          <w:p w14:paraId="449CCA3E" w14:textId="77777777" w:rsidR="008051C6" w:rsidRDefault="00000000">
            <w:pPr>
              <w:numPr>
                <w:ilvl w:val="0"/>
                <w:numId w:val="7"/>
              </w:numPr>
              <w:pBdr>
                <w:top w:val="nil"/>
                <w:left w:val="nil"/>
                <w:bottom w:val="nil"/>
                <w:right w:val="nil"/>
                <w:between w:val="nil"/>
              </w:pBdr>
              <w:tabs>
                <w:tab w:val="left" w:pos="467"/>
              </w:tabs>
              <w:spacing w:line="267" w:lineRule="auto"/>
              <w:rPr>
                <w:color w:val="000000"/>
                <w:sz w:val="21"/>
                <w:szCs w:val="21"/>
              </w:rPr>
            </w:pPr>
            <w:r>
              <w:rPr>
                <w:color w:val="000000"/>
                <w:sz w:val="21"/>
                <w:szCs w:val="21"/>
              </w:rPr>
              <w:t>Has initiative and is willing to share ideas</w:t>
            </w:r>
          </w:p>
        </w:tc>
        <w:tc>
          <w:tcPr>
            <w:tcW w:w="3545" w:type="dxa"/>
          </w:tcPr>
          <w:p w14:paraId="4E0780AB" w14:textId="77777777" w:rsidR="008051C6" w:rsidRDefault="008051C6">
            <w:pPr>
              <w:pBdr>
                <w:top w:val="nil"/>
                <w:left w:val="nil"/>
                <w:bottom w:val="nil"/>
                <w:right w:val="nil"/>
                <w:between w:val="nil"/>
              </w:pBdr>
              <w:rPr>
                <w:rFonts w:ascii="Times New Roman" w:eastAsia="Times New Roman" w:hAnsi="Times New Roman" w:cs="Times New Roman"/>
                <w:color w:val="000000"/>
                <w:sz w:val="20"/>
                <w:szCs w:val="20"/>
              </w:rPr>
            </w:pPr>
          </w:p>
        </w:tc>
        <w:tc>
          <w:tcPr>
            <w:tcW w:w="1560" w:type="dxa"/>
          </w:tcPr>
          <w:p w14:paraId="10DFF94A" w14:textId="77777777" w:rsidR="008051C6" w:rsidRDefault="00000000">
            <w:pPr>
              <w:pBdr>
                <w:top w:val="nil"/>
                <w:left w:val="nil"/>
                <w:bottom w:val="nil"/>
                <w:right w:val="nil"/>
                <w:between w:val="nil"/>
              </w:pBdr>
              <w:spacing w:before="1"/>
              <w:ind w:left="107" w:right="117"/>
              <w:rPr>
                <w:color w:val="000000"/>
                <w:sz w:val="21"/>
                <w:szCs w:val="21"/>
              </w:rPr>
            </w:pPr>
            <w:r>
              <w:rPr>
                <w:color w:val="000000"/>
                <w:sz w:val="21"/>
                <w:szCs w:val="21"/>
              </w:rPr>
              <w:t>Application form</w:t>
            </w:r>
          </w:p>
          <w:p w14:paraId="7B6B4533" w14:textId="77777777" w:rsidR="008051C6" w:rsidRDefault="008051C6">
            <w:pPr>
              <w:pBdr>
                <w:top w:val="nil"/>
                <w:left w:val="nil"/>
                <w:bottom w:val="nil"/>
                <w:right w:val="nil"/>
                <w:between w:val="nil"/>
              </w:pBdr>
              <w:spacing w:before="1"/>
              <w:rPr>
                <w:b/>
                <w:color w:val="000000"/>
                <w:sz w:val="21"/>
                <w:szCs w:val="21"/>
              </w:rPr>
            </w:pPr>
          </w:p>
          <w:p w14:paraId="5D4AB401" w14:textId="77777777" w:rsidR="008051C6" w:rsidRDefault="00000000">
            <w:pPr>
              <w:pBdr>
                <w:top w:val="nil"/>
                <w:left w:val="nil"/>
                <w:bottom w:val="nil"/>
                <w:right w:val="nil"/>
                <w:between w:val="nil"/>
              </w:pBdr>
              <w:ind w:left="107"/>
              <w:rPr>
                <w:color w:val="000000"/>
                <w:sz w:val="21"/>
                <w:szCs w:val="21"/>
              </w:rPr>
            </w:pPr>
            <w:r>
              <w:rPr>
                <w:color w:val="000000"/>
                <w:sz w:val="21"/>
                <w:szCs w:val="21"/>
              </w:rPr>
              <w:t>Selection procedure</w:t>
            </w:r>
          </w:p>
        </w:tc>
      </w:tr>
    </w:tbl>
    <w:p w14:paraId="12D9C837" w14:textId="77777777" w:rsidR="008051C6" w:rsidRDefault="008051C6"/>
    <w:sectPr w:rsidR="008051C6">
      <w:pgSz w:w="11910" w:h="16840"/>
      <w:pgMar w:top="1380" w:right="420" w:bottom="280" w:left="480" w:header="3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99158" w14:textId="77777777" w:rsidR="00386398" w:rsidRDefault="00386398">
      <w:r>
        <w:separator/>
      </w:r>
    </w:p>
  </w:endnote>
  <w:endnote w:type="continuationSeparator" w:id="0">
    <w:p w14:paraId="6D45692D" w14:textId="77777777" w:rsidR="00386398" w:rsidRDefault="0038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A2034AF-673B-4C90-91BE-46A50A2FDA16}"/>
  </w:font>
  <w:font w:name="Calibri">
    <w:panose1 w:val="020F0502020204030204"/>
    <w:charset w:val="00"/>
    <w:family w:val="swiss"/>
    <w:pitch w:val="variable"/>
    <w:sig w:usb0="E4002EFF" w:usb1="C200247B" w:usb2="00000009" w:usb3="00000000" w:csb0="000001FF" w:csb1="00000000"/>
    <w:embedRegular r:id="rId2" w:fontKey="{9A17C2D8-7A7A-41BC-B6EC-54E0BA4FFAA6}"/>
    <w:embedBold r:id="rId3" w:fontKey="{12332873-53F0-4162-BF05-13CBEA8C22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C969ECD8-9562-4761-B1C3-102A681A3D0F}"/>
    <w:embedItalic r:id="rId5" w:fontKey="{7447E9A3-D220-4A5F-B6B0-035590A27A6F}"/>
  </w:font>
  <w:font w:name="Cambria">
    <w:panose1 w:val="02040503050406030204"/>
    <w:charset w:val="00"/>
    <w:family w:val="roman"/>
    <w:pitch w:val="variable"/>
    <w:sig w:usb0="E00006FF" w:usb1="420024FF" w:usb2="02000000" w:usb3="00000000" w:csb0="0000019F" w:csb1="00000000"/>
    <w:embedRegular r:id="rId6" w:fontKey="{3AA54154-4F57-4F1A-969F-E1DD495F85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419E9" w14:textId="77777777" w:rsidR="00386398" w:rsidRDefault="00386398">
      <w:r>
        <w:separator/>
      </w:r>
    </w:p>
  </w:footnote>
  <w:footnote w:type="continuationSeparator" w:id="0">
    <w:p w14:paraId="7814D502" w14:textId="77777777" w:rsidR="00386398" w:rsidRDefault="00386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BEE96" w14:textId="77777777" w:rsidR="008051C6" w:rsidRDefault="008051C6">
    <w:pPr>
      <w:pBdr>
        <w:top w:val="nil"/>
        <w:left w:val="nil"/>
        <w:bottom w:val="nil"/>
        <w:right w:val="nil"/>
        <w:between w:val="nil"/>
      </w:pBdr>
      <w:spacing w:line="14" w:lineRule="auto"/>
      <w:jc w:val="center"/>
      <w:rPr>
        <w:b/>
        <w:sz w:val="38"/>
        <w:szCs w:val="38"/>
      </w:rPr>
    </w:pPr>
  </w:p>
  <w:p w14:paraId="257CD306" w14:textId="77777777" w:rsidR="008051C6" w:rsidRDefault="008051C6">
    <w:pPr>
      <w:pBdr>
        <w:top w:val="nil"/>
        <w:left w:val="nil"/>
        <w:bottom w:val="nil"/>
        <w:right w:val="nil"/>
        <w:between w:val="nil"/>
      </w:pBdr>
      <w:spacing w:line="14" w:lineRule="auto"/>
      <w:jc w:val="center"/>
      <w:rPr>
        <w:b/>
        <w:sz w:val="38"/>
        <w:szCs w:val="38"/>
      </w:rPr>
    </w:pPr>
  </w:p>
  <w:p w14:paraId="40B8618D" w14:textId="77777777" w:rsidR="008051C6" w:rsidRDefault="008051C6">
    <w:pPr>
      <w:pBdr>
        <w:top w:val="nil"/>
        <w:left w:val="nil"/>
        <w:bottom w:val="nil"/>
        <w:right w:val="nil"/>
        <w:between w:val="nil"/>
      </w:pBdr>
      <w:spacing w:line="14" w:lineRule="auto"/>
      <w:jc w:val="center"/>
      <w:rPr>
        <w:b/>
        <w:sz w:val="38"/>
        <w:szCs w:val="38"/>
      </w:rPr>
    </w:pPr>
  </w:p>
  <w:p w14:paraId="7C8325ED" w14:textId="77777777" w:rsidR="008051C6" w:rsidRDefault="008051C6">
    <w:pPr>
      <w:pBdr>
        <w:top w:val="nil"/>
        <w:left w:val="nil"/>
        <w:bottom w:val="nil"/>
        <w:right w:val="nil"/>
        <w:between w:val="nil"/>
      </w:pBdr>
      <w:spacing w:line="14" w:lineRule="auto"/>
      <w:jc w:val="center"/>
      <w:rPr>
        <w:b/>
        <w:sz w:val="38"/>
        <w:szCs w:val="38"/>
      </w:rPr>
    </w:pPr>
  </w:p>
  <w:p w14:paraId="4E52EEC8" w14:textId="77777777" w:rsidR="008051C6" w:rsidRDefault="008051C6">
    <w:pPr>
      <w:pBdr>
        <w:top w:val="nil"/>
        <w:left w:val="nil"/>
        <w:bottom w:val="nil"/>
        <w:right w:val="nil"/>
        <w:between w:val="nil"/>
      </w:pBdr>
      <w:spacing w:line="14" w:lineRule="auto"/>
      <w:jc w:val="center"/>
      <w:rPr>
        <w:b/>
        <w:sz w:val="38"/>
        <w:szCs w:val="38"/>
      </w:rPr>
    </w:pPr>
  </w:p>
  <w:p w14:paraId="5E9F47E5" w14:textId="77777777" w:rsidR="008051C6" w:rsidRDefault="008051C6">
    <w:pPr>
      <w:pBdr>
        <w:top w:val="nil"/>
        <w:left w:val="nil"/>
        <w:bottom w:val="nil"/>
        <w:right w:val="nil"/>
        <w:between w:val="nil"/>
      </w:pBdr>
      <w:spacing w:line="14" w:lineRule="auto"/>
      <w:jc w:val="center"/>
      <w:rPr>
        <w:b/>
        <w:sz w:val="38"/>
        <w:szCs w:val="38"/>
      </w:rPr>
    </w:pPr>
  </w:p>
  <w:p w14:paraId="1F9602D8" w14:textId="77777777" w:rsidR="008051C6" w:rsidRDefault="008051C6">
    <w:pPr>
      <w:pBdr>
        <w:top w:val="nil"/>
        <w:left w:val="nil"/>
        <w:bottom w:val="nil"/>
        <w:right w:val="nil"/>
        <w:between w:val="nil"/>
      </w:pBdr>
      <w:spacing w:line="14" w:lineRule="auto"/>
      <w:jc w:val="center"/>
      <w:rPr>
        <w:b/>
        <w:sz w:val="38"/>
        <w:szCs w:val="38"/>
      </w:rPr>
    </w:pPr>
  </w:p>
  <w:p w14:paraId="58F7EC76" w14:textId="77777777" w:rsidR="008051C6" w:rsidRDefault="008051C6">
    <w:pPr>
      <w:pBdr>
        <w:top w:val="nil"/>
        <w:left w:val="nil"/>
        <w:bottom w:val="nil"/>
        <w:right w:val="nil"/>
        <w:between w:val="nil"/>
      </w:pBdr>
      <w:spacing w:line="14" w:lineRule="auto"/>
      <w:jc w:val="center"/>
      <w:rPr>
        <w:b/>
        <w:sz w:val="38"/>
        <w:szCs w:val="38"/>
      </w:rPr>
    </w:pPr>
  </w:p>
  <w:p w14:paraId="3A375C76" w14:textId="77777777" w:rsidR="008051C6" w:rsidRDefault="008051C6">
    <w:pPr>
      <w:pBdr>
        <w:top w:val="nil"/>
        <w:left w:val="nil"/>
        <w:bottom w:val="nil"/>
        <w:right w:val="nil"/>
        <w:between w:val="nil"/>
      </w:pBdr>
      <w:spacing w:line="14" w:lineRule="auto"/>
      <w:jc w:val="center"/>
      <w:rPr>
        <w:b/>
        <w:sz w:val="38"/>
        <w:szCs w:val="38"/>
      </w:rPr>
    </w:pPr>
  </w:p>
  <w:p w14:paraId="78E2DC6D" w14:textId="77777777" w:rsidR="008051C6" w:rsidRDefault="008051C6">
    <w:pPr>
      <w:pBdr>
        <w:top w:val="nil"/>
        <w:left w:val="nil"/>
        <w:bottom w:val="nil"/>
        <w:right w:val="nil"/>
        <w:between w:val="nil"/>
      </w:pBdr>
      <w:spacing w:line="14" w:lineRule="auto"/>
      <w:jc w:val="center"/>
      <w:rPr>
        <w:b/>
        <w:sz w:val="38"/>
        <w:szCs w:val="38"/>
      </w:rPr>
    </w:pPr>
  </w:p>
  <w:p w14:paraId="322F3F54" w14:textId="77777777" w:rsidR="008051C6" w:rsidRDefault="008051C6">
    <w:pPr>
      <w:pBdr>
        <w:top w:val="nil"/>
        <w:left w:val="nil"/>
        <w:bottom w:val="nil"/>
        <w:right w:val="nil"/>
        <w:between w:val="nil"/>
      </w:pBdr>
      <w:spacing w:line="14" w:lineRule="auto"/>
      <w:jc w:val="center"/>
      <w:rPr>
        <w:b/>
        <w:sz w:val="38"/>
        <w:szCs w:val="38"/>
      </w:rPr>
    </w:pPr>
  </w:p>
  <w:p w14:paraId="599D4B90" w14:textId="77777777" w:rsidR="008051C6" w:rsidRDefault="008051C6">
    <w:pPr>
      <w:pBdr>
        <w:top w:val="nil"/>
        <w:left w:val="nil"/>
        <w:bottom w:val="nil"/>
        <w:right w:val="nil"/>
        <w:between w:val="nil"/>
      </w:pBdr>
      <w:spacing w:line="14" w:lineRule="auto"/>
      <w:jc w:val="center"/>
      <w:rPr>
        <w:b/>
        <w:sz w:val="38"/>
        <w:szCs w:val="38"/>
      </w:rPr>
    </w:pPr>
  </w:p>
  <w:p w14:paraId="0268A92F" w14:textId="77777777" w:rsidR="008051C6" w:rsidRDefault="008051C6">
    <w:pPr>
      <w:pBdr>
        <w:top w:val="nil"/>
        <w:left w:val="nil"/>
        <w:bottom w:val="nil"/>
        <w:right w:val="nil"/>
        <w:between w:val="nil"/>
      </w:pBdr>
      <w:spacing w:line="14" w:lineRule="auto"/>
      <w:jc w:val="center"/>
      <w:rPr>
        <w:b/>
        <w:sz w:val="38"/>
        <w:szCs w:val="38"/>
      </w:rPr>
    </w:pPr>
  </w:p>
  <w:p w14:paraId="042F29B3" w14:textId="77777777" w:rsidR="008051C6" w:rsidRDefault="008051C6">
    <w:pPr>
      <w:pBdr>
        <w:top w:val="nil"/>
        <w:left w:val="nil"/>
        <w:bottom w:val="nil"/>
        <w:right w:val="nil"/>
        <w:between w:val="nil"/>
      </w:pBdr>
      <w:spacing w:line="14" w:lineRule="auto"/>
      <w:jc w:val="center"/>
      <w:rPr>
        <w:b/>
        <w:sz w:val="38"/>
        <w:szCs w:val="38"/>
      </w:rPr>
    </w:pPr>
  </w:p>
  <w:p w14:paraId="205F5F4B" w14:textId="77777777" w:rsidR="008051C6" w:rsidRDefault="00000000">
    <w:pPr>
      <w:pBdr>
        <w:top w:val="nil"/>
        <w:left w:val="nil"/>
        <w:bottom w:val="nil"/>
        <w:right w:val="nil"/>
        <w:between w:val="nil"/>
      </w:pBdr>
      <w:spacing w:line="14" w:lineRule="auto"/>
      <w:jc w:val="center"/>
      <w:rPr>
        <w:b/>
        <w:color w:val="000000"/>
        <w:sz w:val="38"/>
        <w:szCs w:val="38"/>
      </w:rPr>
    </w:pPr>
    <w:r>
      <w:rPr>
        <w:b/>
        <w:sz w:val="38"/>
        <w:szCs w:val="38"/>
      </w:rPr>
      <w:t>Student Welfare and Admin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65B75"/>
    <w:multiLevelType w:val="multilevel"/>
    <w:tmpl w:val="AB5A42E2"/>
    <w:lvl w:ilvl="0">
      <w:numFmt w:val="bullet"/>
      <w:lvlText w:val="●"/>
      <w:lvlJc w:val="left"/>
      <w:pPr>
        <w:ind w:left="468" w:hanging="360"/>
      </w:pPr>
      <w:rPr>
        <w:rFonts w:ascii="Noto Sans Symbols" w:eastAsia="Noto Sans Symbols" w:hAnsi="Noto Sans Symbols" w:cs="Noto Sans Symbols"/>
        <w:b w:val="0"/>
        <w:i w:val="0"/>
        <w:sz w:val="21"/>
        <w:szCs w:val="21"/>
      </w:rPr>
    </w:lvl>
    <w:lvl w:ilvl="1">
      <w:numFmt w:val="bullet"/>
      <w:lvlText w:val="•"/>
      <w:lvlJc w:val="left"/>
      <w:pPr>
        <w:ind w:left="767" w:hanging="360"/>
      </w:pPr>
    </w:lvl>
    <w:lvl w:ilvl="2">
      <w:numFmt w:val="bullet"/>
      <w:lvlText w:val="•"/>
      <w:lvlJc w:val="left"/>
      <w:pPr>
        <w:ind w:left="1075" w:hanging="360"/>
      </w:pPr>
    </w:lvl>
    <w:lvl w:ilvl="3">
      <w:numFmt w:val="bullet"/>
      <w:lvlText w:val="•"/>
      <w:lvlJc w:val="left"/>
      <w:pPr>
        <w:ind w:left="1382" w:hanging="360"/>
      </w:pPr>
    </w:lvl>
    <w:lvl w:ilvl="4">
      <w:numFmt w:val="bullet"/>
      <w:lvlText w:val="•"/>
      <w:lvlJc w:val="left"/>
      <w:pPr>
        <w:ind w:left="1690" w:hanging="360"/>
      </w:pPr>
    </w:lvl>
    <w:lvl w:ilvl="5">
      <w:numFmt w:val="bullet"/>
      <w:lvlText w:val="•"/>
      <w:lvlJc w:val="left"/>
      <w:pPr>
        <w:ind w:left="1997" w:hanging="360"/>
      </w:pPr>
    </w:lvl>
    <w:lvl w:ilvl="6">
      <w:numFmt w:val="bullet"/>
      <w:lvlText w:val="•"/>
      <w:lvlJc w:val="left"/>
      <w:pPr>
        <w:ind w:left="2305" w:hanging="360"/>
      </w:pPr>
    </w:lvl>
    <w:lvl w:ilvl="7">
      <w:numFmt w:val="bullet"/>
      <w:lvlText w:val="•"/>
      <w:lvlJc w:val="left"/>
      <w:pPr>
        <w:ind w:left="2612" w:hanging="360"/>
      </w:pPr>
    </w:lvl>
    <w:lvl w:ilvl="8">
      <w:numFmt w:val="bullet"/>
      <w:lvlText w:val="•"/>
      <w:lvlJc w:val="left"/>
      <w:pPr>
        <w:ind w:left="2920" w:hanging="360"/>
      </w:pPr>
    </w:lvl>
  </w:abstractNum>
  <w:abstractNum w:abstractNumId="1" w15:restartNumberingAfterBreak="0">
    <w:nsid w:val="0F247E04"/>
    <w:multiLevelType w:val="multilevel"/>
    <w:tmpl w:val="5086A40E"/>
    <w:lvl w:ilvl="0">
      <w:numFmt w:val="bullet"/>
      <w:lvlText w:val="●"/>
      <w:lvlJc w:val="left"/>
      <w:pPr>
        <w:ind w:left="468" w:hanging="360"/>
      </w:pPr>
      <w:rPr>
        <w:rFonts w:ascii="Noto Sans Symbols" w:eastAsia="Noto Sans Symbols" w:hAnsi="Noto Sans Symbols" w:cs="Noto Sans Symbols"/>
        <w:b w:val="0"/>
        <w:i w:val="0"/>
        <w:sz w:val="21"/>
        <w:szCs w:val="21"/>
      </w:rPr>
    </w:lvl>
    <w:lvl w:ilvl="1">
      <w:numFmt w:val="bullet"/>
      <w:lvlText w:val="•"/>
      <w:lvlJc w:val="left"/>
      <w:pPr>
        <w:ind w:left="767" w:hanging="360"/>
      </w:pPr>
    </w:lvl>
    <w:lvl w:ilvl="2">
      <w:numFmt w:val="bullet"/>
      <w:lvlText w:val="•"/>
      <w:lvlJc w:val="left"/>
      <w:pPr>
        <w:ind w:left="1075" w:hanging="360"/>
      </w:pPr>
    </w:lvl>
    <w:lvl w:ilvl="3">
      <w:numFmt w:val="bullet"/>
      <w:lvlText w:val="•"/>
      <w:lvlJc w:val="left"/>
      <w:pPr>
        <w:ind w:left="1382" w:hanging="360"/>
      </w:pPr>
    </w:lvl>
    <w:lvl w:ilvl="4">
      <w:numFmt w:val="bullet"/>
      <w:lvlText w:val="•"/>
      <w:lvlJc w:val="left"/>
      <w:pPr>
        <w:ind w:left="1690" w:hanging="360"/>
      </w:pPr>
    </w:lvl>
    <w:lvl w:ilvl="5">
      <w:numFmt w:val="bullet"/>
      <w:lvlText w:val="•"/>
      <w:lvlJc w:val="left"/>
      <w:pPr>
        <w:ind w:left="1997" w:hanging="360"/>
      </w:pPr>
    </w:lvl>
    <w:lvl w:ilvl="6">
      <w:numFmt w:val="bullet"/>
      <w:lvlText w:val="•"/>
      <w:lvlJc w:val="left"/>
      <w:pPr>
        <w:ind w:left="2305" w:hanging="360"/>
      </w:pPr>
    </w:lvl>
    <w:lvl w:ilvl="7">
      <w:numFmt w:val="bullet"/>
      <w:lvlText w:val="•"/>
      <w:lvlJc w:val="left"/>
      <w:pPr>
        <w:ind w:left="2612" w:hanging="360"/>
      </w:pPr>
    </w:lvl>
    <w:lvl w:ilvl="8">
      <w:numFmt w:val="bullet"/>
      <w:lvlText w:val="•"/>
      <w:lvlJc w:val="left"/>
      <w:pPr>
        <w:ind w:left="2920" w:hanging="360"/>
      </w:pPr>
    </w:lvl>
  </w:abstractNum>
  <w:abstractNum w:abstractNumId="2" w15:restartNumberingAfterBreak="0">
    <w:nsid w:val="35A81FBB"/>
    <w:multiLevelType w:val="multilevel"/>
    <w:tmpl w:val="0004E51E"/>
    <w:lvl w:ilvl="0">
      <w:numFmt w:val="bullet"/>
      <w:lvlText w:val="●"/>
      <w:lvlJc w:val="left"/>
      <w:pPr>
        <w:ind w:left="468" w:hanging="360"/>
      </w:pPr>
      <w:rPr>
        <w:rFonts w:ascii="Noto Sans Symbols" w:eastAsia="Noto Sans Symbols" w:hAnsi="Noto Sans Symbols" w:cs="Noto Sans Symbols"/>
        <w:b w:val="0"/>
        <w:i w:val="0"/>
        <w:sz w:val="21"/>
        <w:szCs w:val="21"/>
      </w:rPr>
    </w:lvl>
    <w:lvl w:ilvl="1">
      <w:numFmt w:val="bullet"/>
      <w:lvlText w:val="•"/>
      <w:lvlJc w:val="left"/>
      <w:pPr>
        <w:ind w:left="767" w:hanging="360"/>
      </w:pPr>
    </w:lvl>
    <w:lvl w:ilvl="2">
      <w:numFmt w:val="bullet"/>
      <w:lvlText w:val="•"/>
      <w:lvlJc w:val="left"/>
      <w:pPr>
        <w:ind w:left="1075" w:hanging="360"/>
      </w:pPr>
    </w:lvl>
    <w:lvl w:ilvl="3">
      <w:numFmt w:val="bullet"/>
      <w:lvlText w:val="•"/>
      <w:lvlJc w:val="left"/>
      <w:pPr>
        <w:ind w:left="1382" w:hanging="360"/>
      </w:pPr>
    </w:lvl>
    <w:lvl w:ilvl="4">
      <w:numFmt w:val="bullet"/>
      <w:lvlText w:val="•"/>
      <w:lvlJc w:val="left"/>
      <w:pPr>
        <w:ind w:left="1690" w:hanging="360"/>
      </w:pPr>
    </w:lvl>
    <w:lvl w:ilvl="5">
      <w:numFmt w:val="bullet"/>
      <w:lvlText w:val="•"/>
      <w:lvlJc w:val="left"/>
      <w:pPr>
        <w:ind w:left="1997" w:hanging="360"/>
      </w:pPr>
    </w:lvl>
    <w:lvl w:ilvl="6">
      <w:numFmt w:val="bullet"/>
      <w:lvlText w:val="•"/>
      <w:lvlJc w:val="left"/>
      <w:pPr>
        <w:ind w:left="2305" w:hanging="360"/>
      </w:pPr>
    </w:lvl>
    <w:lvl w:ilvl="7">
      <w:numFmt w:val="bullet"/>
      <w:lvlText w:val="•"/>
      <w:lvlJc w:val="left"/>
      <w:pPr>
        <w:ind w:left="2612" w:hanging="360"/>
      </w:pPr>
    </w:lvl>
    <w:lvl w:ilvl="8">
      <w:numFmt w:val="bullet"/>
      <w:lvlText w:val="•"/>
      <w:lvlJc w:val="left"/>
      <w:pPr>
        <w:ind w:left="2920" w:hanging="360"/>
      </w:pPr>
    </w:lvl>
  </w:abstractNum>
  <w:abstractNum w:abstractNumId="3" w15:restartNumberingAfterBreak="0">
    <w:nsid w:val="465A23D1"/>
    <w:multiLevelType w:val="multilevel"/>
    <w:tmpl w:val="64FCAD5E"/>
    <w:lvl w:ilvl="0">
      <w:numFmt w:val="bullet"/>
      <w:lvlText w:val="●"/>
      <w:lvlJc w:val="left"/>
      <w:pPr>
        <w:ind w:left="467" w:hanging="360"/>
      </w:pPr>
      <w:rPr>
        <w:rFonts w:ascii="Noto Sans Symbols" w:eastAsia="Noto Sans Symbols" w:hAnsi="Noto Sans Symbols" w:cs="Noto Sans Symbols"/>
        <w:b w:val="0"/>
        <w:i w:val="0"/>
        <w:sz w:val="21"/>
        <w:szCs w:val="21"/>
      </w:rPr>
    </w:lvl>
    <w:lvl w:ilvl="1">
      <w:numFmt w:val="bullet"/>
      <w:lvlText w:val="•"/>
      <w:lvlJc w:val="left"/>
      <w:pPr>
        <w:ind w:left="820" w:hanging="360"/>
      </w:pPr>
    </w:lvl>
    <w:lvl w:ilvl="2">
      <w:numFmt w:val="bullet"/>
      <w:lvlText w:val="•"/>
      <w:lvlJc w:val="left"/>
      <w:pPr>
        <w:ind w:left="1181" w:hanging="360"/>
      </w:pPr>
    </w:lvl>
    <w:lvl w:ilvl="3">
      <w:numFmt w:val="bullet"/>
      <w:lvlText w:val="•"/>
      <w:lvlJc w:val="left"/>
      <w:pPr>
        <w:ind w:left="1541" w:hanging="360"/>
      </w:pPr>
    </w:lvl>
    <w:lvl w:ilvl="4">
      <w:numFmt w:val="bullet"/>
      <w:lvlText w:val="•"/>
      <w:lvlJc w:val="left"/>
      <w:pPr>
        <w:ind w:left="1902" w:hanging="360"/>
      </w:pPr>
    </w:lvl>
    <w:lvl w:ilvl="5">
      <w:numFmt w:val="bullet"/>
      <w:lvlText w:val="•"/>
      <w:lvlJc w:val="left"/>
      <w:pPr>
        <w:ind w:left="2262" w:hanging="360"/>
      </w:pPr>
    </w:lvl>
    <w:lvl w:ilvl="6">
      <w:numFmt w:val="bullet"/>
      <w:lvlText w:val="•"/>
      <w:lvlJc w:val="left"/>
      <w:pPr>
        <w:ind w:left="2623" w:hanging="360"/>
      </w:pPr>
    </w:lvl>
    <w:lvl w:ilvl="7">
      <w:numFmt w:val="bullet"/>
      <w:lvlText w:val="•"/>
      <w:lvlJc w:val="left"/>
      <w:pPr>
        <w:ind w:left="2983" w:hanging="360"/>
      </w:pPr>
    </w:lvl>
    <w:lvl w:ilvl="8">
      <w:numFmt w:val="bullet"/>
      <w:lvlText w:val="•"/>
      <w:lvlJc w:val="left"/>
      <w:pPr>
        <w:ind w:left="3344" w:hanging="360"/>
      </w:pPr>
    </w:lvl>
  </w:abstractNum>
  <w:abstractNum w:abstractNumId="4" w15:restartNumberingAfterBreak="0">
    <w:nsid w:val="598B0582"/>
    <w:multiLevelType w:val="multilevel"/>
    <w:tmpl w:val="0E42603A"/>
    <w:lvl w:ilvl="0">
      <w:numFmt w:val="bullet"/>
      <w:lvlText w:val="●"/>
      <w:lvlJc w:val="left"/>
      <w:pPr>
        <w:ind w:left="467" w:hanging="360"/>
      </w:pPr>
      <w:rPr>
        <w:rFonts w:ascii="Noto Sans Symbols" w:eastAsia="Noto Sans Symbols" w:hAnsi="Noto Sans Symbols" w:cs="Noto Sans Symbols"/>
        <w:b w:val="0"/>
        <w:i w:val="0"/>
        <w:sz w:val="21"/>
        <w:szCs w:val="21"/>
      </w:rPr>
    </w:lvl>
    <w:lvl w:ilvl="1">
      <w:numFmt w:val="bullet"/>
      <w:lvlText w:val="•"/>
      <w:lvlJc w:val="left"/>
      <w:pPr>
        <w:ind w:left="820" w:hanging="360"/>
      </w:pPr>
    </w:lvl>
    <w:lvl w:ilvl="2">
      <w:numFmt w:val="bullet"/>
      <w:lvlText w:val="•"/>
      <w:lvlJc w:val="left"/>
      <w:pPr>
        <w:ind w:left="1181" w:hanging="360"/>
      </w:pPr>
    </w:lvl>
    <w:lvl w:ilvl="3">
      <w:numFmt w:val="bullet"/>
      <w:lvlText w:val="•"/>
      <w:lvlJc w:val="left"/>
      <w:pPr>
        <w:ind w:left="1541" w:hanging="360"/>
      </w:pPr>
    </w:lvl>
    <w:lvl w:ilvl="4">
      <w:numFmt w:val="bullet"/>
      <w:lvlText w:val="•"/>
      <w:lvlJc w:val="left"/>
      <w:pPr>
        <w:ind w:left="1902" w:hanging="360"/>
      </w:pPr>
    </w:lvl>
    <w:lvl w:ilvl="5">
      <w:numFmt w:val="bullet"/>
      <w:lvlText w:val="•"/>
      <w:lvlJc w:val="left"/>
      <w:pPr>
        <w:ind w:left="2262" w:hanging="360"/>
      </w:pPr>
    </w:lvl>
    <w:lvl w:ilvl="6">
      <w:numFmt w:val="bullet"/>
      <w:lvlText w:val="•"/>
      <w:lvlJc w:val="left"/>
      <w:pPr>
        <w:ind w:left="2623" w:hanging="360"/>
      </w:pPr>
    </w:lvl>
    <w:lvl w:ilvl="7">
      <w:numFmt w:val="bullet"/>
      <w:lvlText w:val="•"/>
      <w:lvlJc w:val="left"/>
      <w:pPr>
        <w:ind w:left="2983" w:hanging="360"/>
      </w:pPr>
    </w:lvl>
    <w:lvl w:ilvl="8">
      <w:numFmt w:val="bullet"/>
      <w:lvlText w:val="•"/>
      <w:lvlJc w:val="left"/>
      <w:pPr>
        <w:ind w:left="3344" w:hanging="360"/>
      </w:pPr>
    </w:lvl>
  </w:abstractNum>
  <w:abstractNum w:abstractNumId="5" w15:restartNumberingAfterBreak="0">
    <w:nsid w:val="6B0F693A"/>
    <w:multiLevelType w:val="multilevel"/>
    <w:tmpl w:val="269C9D78"/>
    <w:lvl w:ilvl="0">
      <w:numFmt w:val="bullet"/>
      <w:lvlText w:val="●"/>
      <w:lvlJc w:val="left"/>
      <w:pPr>
        <w:ind w:left="467" w:hanging="360"/>
      </w:pPr>
      <w:rPr>
        <w:rFonts w:ascii="Noto Sans Symbols" w:eastAsia="Noto Sans Symbols" w:hAnsi="Noto Sans Symbols" w:cs="Noto Sans Symbols"/>
        <w:b w:val="0"/>
        <w:i w:val="0"/>
        <w:sz w:val="21"/>
        <w:szCs w:val="21"/>
      </w:rPr>
    </w:lvl>
    <w:lvl w:ilvl="1">
      <w:numFmt w:val="bullet"/>
      <w:lvlText w:val="•"/>
      <w:lvlJc w:val="left"/>
      <w:pPr>
        <w:ind w:left="820" w:hanging="360"/>
      </w:pPr>
    </w:lvl>
    <w:lvl w:ilvl="2">
      <w:numFmt w:val="bullet"/>
      <w:lvlText w:val="•"/>
      <w:lvlJc w:val="left"/>
      <w:pPr>
        <w:ind w:left="1181" w:hanging="360"/>
      </w:pPr>
    </w:lvl>
    <w:lvl w:ilvl="3">
      <w:numFmt w:val="bullet"/>
      <w:lvlText w:val="•"/>
      <w:lvlJc w:val="left"/>
      <w:pPr>
        <w:ind w:left="1541" w:hanging="360"/>
      </w:pPr>
    </w:lvl>
    <w:lvl w:ilvl="4">
      <w:numFmt w:val="bullet"/>
      <w:lvlText w:val="•"/>
      <w:lvlJc w:val="left"/>
      <w:pPr>
        <w:ind w:left="1902" w:hanging="360"/>
      </w:pPr>
    </w:lvl>
    <w:lvl w:ilvl="5">
      <w:numFmt w:val="bullet"/>
      <w:lvlText w:val="•"/>
      <w:lvlJc w:val="left"/>
      <w:pPr>
        <w:ind w:left="2262" w:hanging="360"/>
      </w:pPr>
    </w:lvl>
    <w:lvl w:ilvl="6">
      <w:numFmt w:val="bullet"/>
      <w:lvlText w:val="•"/>
      <w:lvlJc w:val="left"/>
      <w:pPr>
        <w:ind w:left="2623" w:hanging="360"/>
      </w:pPr>
    </w:lvl>
    <w:lvl w:ilvl="7">
      <w:numFmt w:val="bullet"/>
      <w:lvlText w:val="•"/>
      <w:lvlJc w:val="left"/>
      <w:pPr>
        <w:ind w:left="2983" w:hanging="360"/>
      </w:pPr>
    </w:lvl>
    <w:lvl w:ilvl="8">
      <w:numFmt w:val="bullet"/>
      <w:lvlText w:val="•"/>
      <w:lvlJc w:val="left"/>
      <w:pPr>
        <w:ind w:left="3344" w:hanging="360"/>
      </w:pPr>
    </w:lvl>
  </w:abstractNum>
  <w:abstractNum w:abstractNumId="6" w15:restartNumberingAfterBreak="0">
    <w:nsid w:val="6F5A14EA"/>
    <w:multiLevelType w:val="multilevel"/>
    <w:tmpl w:val="F31ADAB8"/>
    <w:lvl w:ilvl="0">
      <w:numFmt w:val="bullet"/>
      <w:lvlText w:val="●"/>
      <w:lvlJc w:val="left"/>
      <w:pPr>
        <w:ind w:left="467" w:hanging="360"/>
      </w:pPr>
      <w:rPr>
        <w:rFonts w:ascii="Noto Sans Symbols" w:eastAsia="Noto Sans Symbols" w:hAnsi="Noto Sans Symbols" w:cs="Noto Sans Symbols"/>
        <w:b w:val="0"/>
        <w:i w:val="0"/>
        <w:sz w:val="21"/>
        <w:szCs w:val="21"/>
      </w:rPr>
    </w:lvl>
    <w:lvl w:ilvl="1">
      <w:numFmt w:val="bullet"/>
      <w:lvlText w:val="•"/>
      <w:lvlJc w:val="left"/>
      <w:pPr>
        <w:ind w:left="820" w:hanging="360"/>
      </w:pPr>
    </w:lvl>
    <w:lvl w:ilvl="2">
      <w:numFmt w:val="bullet"/>
      <w:lvlText w:val="•"/>
      <w:lvlJc w:val="left"/>
      <w:pPr>
        <w:ind w:left="1181" w:hanging="360"/>
      </w:pPr>
    </w:lvl>
    <w:lvl w:ilvl="3">
      <w:numFmt w:val="bullet"/>
      <w:lvlText w:val="•"/>
      <w:lvlJc w:val="left"/>
      <w:pPr>
        <w:ind w:left="1541" w:hanging="360"/>
      </w:pPr>
    </w:lvl>
    <w:lvl w:ilvl="4">
      <w:numFmt w:val="bullet"/>
      <w:lvlText w:val="•"/>
      <w:lvlJc w:val="left"/>
      <w:pPr>
        <w:ind w:left="1902" w:hanging="360"/>
      </w:pPr>
    </w:lvl>
    <w:lvl w:ilvl="5">
      <w:numFmt w:val="bullet"/>
      <w:lvlText w:val="•"/>
      <w:lvlJc w:val="left"/>
      <w:pPr>
        <w:ind w:left="2262" w:hanging="360"/>
      </w:pPr>
    </w:lvl>
    <w:lvl w:ilvl="6">
      <w:numFmt w:val="bullet"/>
      <w:lvlText w:val="•"/>
      <w:lvlJc w:val="left"/>
      <w:pPr>
        <w:ind w:left="2623" w:hanging="360"/>
      </w:pPr>
    </w:lvl>
    <w:lvl w:ilvl="7">
      <w:numFmt w:val="bullet"/>
      <w:lvlText w:val="•"/>
      <w:lvlJc w:val="left"/>
      <w:pPr>
        <w:ind w:left="2983" w:hanging="360"/>
      </w:pPr>
    </w:lvl>
    <w:lvl w:ilvl="8">
      <w:numFmt w:val="bullet"/>
      <w:lvlText w:val="•"/>
      <w:lvlJc w:val="left"/>
      <w:pPr>
        <w:ind w:left="3344" w:hanging="360"/>
      </w:pPr>
    </w:lvl>
  </w:abstractNum>
  <w:abstractNum w:abstractNumId="7" w15:restartNumberingAfterBreak="0">
    <w:nsid w:val="709B4D33"/>
    <w:multiLevelType w:val="multilevel"/>
    <w:tmpl w:val="C28C0178"/>
    <w:lvl w:ilvl="0">
      <w:numFmt w:val="bullet"/>
      <w:lvlText w:val="●"/>
      <w:lvlJc w:val="left"/>
      <w:pPr>
        <w:ind w:left="1320" w:hanging="360"/>
      </w:pPr>
      <w:rPr>
        <w:rFonts w:ascii="Noto Sans Symbols" w:eastAsia="Noto Sans Symbols" w:hAnsi="Noto Sans Symbols" w:cs="Noto Sans Symbols"/>
        <w:b w:val="0"/>
        <w:i w:val="0"/>
        <w:sz w:val="22"/>
        <w:szCs w:val="22"/>
      </w:rPr>
    </w:lvl>
    <w:lvl w:ilvl="1">
      <w:numFmt w:val="bullet"/>
      <w:lvlText w:val="•"/>
      <w:lvlJc w:val="left"/>
      <w:pPr>
        <w:ind w:left="2288" w:hanging="360"/>
      </w:pPr>
    </w:lvl>
    <w:lvl w:ilvl="2">
      <w:numFmt w:val="bullet"/>
      <w:lvlText w:val="•"/>
      <w:lvlJc w:val="left"/>
      <w:pPr>
        <w:ind w:left="3256" w:hanging="360"/>
      </w:pPr>
    </w:lvl>
    <w:lvl w:ilvl="3">
      <w:numFmt w:val="bullet"/>
      <w:lvlText w:val="•"/>
      <w:lvlJc w:val="left"/>
      <w:pPr>
        <w:ind w:left="4225" w:hanging="360"/>
      </w:pPr>
    </w:lvl>
    <w:lvl w:ilvl="4">
      <w:numFmt w:val="bullet"/>
      <w:lvlText w:val="•"/>
      <w:lvlJc w:val="left"/>
      <w:pPr>
        <w:ind w:left="5193" w:hanging="360"/>
      </w:pPr>
    </w:lvl>
    <w:lvl w:ilvl="5">
      <w:numFmt w:val="bullet"/>
      <w:lvlText w:val="•"/>
      <w:lvlJc w:val="left"/>
      <w:pPr>
        <w:ind w:left="6162" w:hanging="360"/>
      </w:pPr>
    </w:lvl>
    <w:lvl w:ilvl="6">
      <w:numFmt w:val="bullet"/>
      <w:lvlText w:val="•"/>
      <w:lvlJc w:val="left"/>
      <w:pPr>
        <w:ind w:left="7130" w:hanging="360"/>
      </w:pPr>
    </w:lvl>
    <w:lvl w:ilvl="7">
      <w:numFmt w:val="bullet"/>
      <w:lvlText w:val="•"/>
      <w:lvlJc w:val="left"/>
      <w:pPr>
        <w:ind w:left="8099" w:hanging="360"/>
      </w:pPr>
    </w:lvl>
    <w:lvl w:ilvl="8">
      <w:numFmt w:val="bullet"/>
      <w:lvlText w:val="•"/>
      <w:lvlJc w:val="left"/>
      <w:pPr>
        <w:ind w:left="9067" w:hanging="360"/>
      </w:pPr>
    </w:lvl>
  </w:abstractNum>
  <w:abstractNum w:abstractNumId="8" w15:restartNumberingAfterBreak="0">
    <w:nsid w:val="7A4154AC"/>
    <w:multiLevelType w:val="multilevel"/>
    <w:tmpl w:val="29C24AB0"/>
    <w:lvl w:ilvl="0">
      <w:numFmt w:val="bullet"/>
      <w:lvlText w:val="-"/>
      <w:lvlJc w:val="left"/>
      <w:pPr>
        <w:ind w:left="1320" w:hanging="360"/>
      </w:pPr>
      <w:rPr>
        <w:rFonts w:ascii="Calibri" w:eastAsia="Calibri" w:hAnsi="Calibri" w:cs="Calibri"/>
      </w:rPr>
    </w:lvl>
    <w:lvl w:ilvl="1">
      <w:numFmt w:val="bullet"/>
      <w:lvlText w:val="-"/>
      <w:lvlJc w:val="left"/>
      <w:pPr>
        <w:ind w:left="1680" w:hanging="360"/>
      </w:pPr>
      <w:rPr>
        <w:rFonts w:ascii="Calibri" w:eastAsia="Calibri" w:hAnsi="Calibri" w:cs="Calibri"/>
        <w:b w:val="0"/>
        <w:i w:val="0"/>
        <w:sz w:val="22"/>
        <w:szCs w:val="22"/>
      </w:rPr>
    </w:lvl>
    <w:lvl w:ilvl="2">
      <w:numFmt w:val="bullet"/>
      <w:lvlText w:val="•"/>
      <w:lvlJc w:val="left"/>
      <w:pPr>
        <w:ind w:left="2716" w:hanging="360"/>
      </w:pPr>
    </w:lvl>
    <w:lvl w:ilvl="3">
      <w:numFmt w:val="bullet"/>
      <w:lvlText w:val="•"/>
      <w:lvlJc w:val="left"/>
      <w:pPr>
        <w:ind w:left="3752" w:hanging="360"/>
      </w:pPr>
    </w:lvl>
    <w:lvl w:ilvl="4">
      <w:numFmt w:val="bullet"/>
      <w:lvlText w:val="•"/>
      <w:lvlJc w:val="left"/>
      <w:pPr>
        <w:ind w:left="4788" w:hanging="360"/>
      </w:pPr>
    </w:lvl>
    <w:lvl w:ilvl="5">
      <w:numFmt w:val="bullet"/>
      <w:lvlText w:val="•"/>
      <w:lvlJc w:val="left"/>
      <w:pPr>
        <w:ind w:left="5824" w:hanging="360"/>
      </w:pPr>
    </w:lvl>
    <w:lvl w:ilvl="6">
      <w:numFmt w:val="bullet"/>
      <w:lvlText w:val="•"/>
      <w:lvlJc w:val="left"/>
      <w:pPr>
        <w:ind w:left="6860" w:hanging="360"/>
      </w:pPr>
    </w:lvl>
    <w:lvl w:ilvl="7">
      <w:numFmt w:val="bullet"/>
      <w:lvlText w:val="•"/>
      <w:lvlJc w:val="left"/>
      <w:pPr>
        <w:ind w:left="7896" w:hanging="360"/>
      </w:pPr>
    </w:lvl>
    <w:lvl w:ilvl="8">
      <w:numFmt w:val="bullet"/>
      <w:lvlText w:val="•"/>
      <w:lvlJc w:val="left"/>
      <w:pPr>
        <w:ind w:left="8932" w:hanging="360"/>
      </w:pPr>
    </w:lvl>
  </w:abstractNum>
  <w:num w:numId="1" w16cid:durableId="2082022585">
    <w:abstractNumId w:val="1"/>
  </w:num>
  <w:num w:numId="2" w16cid:durableId="311638183">
    <w:abstractNumId w:val="3"/>
  </w:num>
  <w:num w:numId="3" w16cid:durableId="1795100857">
    <w:abstractNumId w:val="2"/>
  </w:num>
  <w:num w:numId="4" w16cid:durableId="1052119953">
    <w:abstractNumId w:val="8"/>
  </w:num>
  <w:num w:numId="5" w16cid:durableId="1288853452">
    <w:abstractNumId w:val="5"/>
  </w:num>
  <w:num w:numId="6" w16cid:durableId="1022439734">
    <w:abstractNumId w:val="7"/>
  </w:num>
  <w:num w:numId="7" w16cid:durableId="1301883340">
    <w:abstractNumId w:val="6"/>
  </w:num>
  <w:num w:numId="8" w16cid:durableId="1158694773">
    <w:abstractNumId w:val="0"/>
  </w:num>
  <w:num w:numId="9" w16cid:durableId="1746294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C6"/>
    <w:rsid w:val="00386398"/>
    <w:rsid w:val="008051C6"/>
    <w:rsid w:val="00CD549A"/>
    <w:rsid w:val="00DD6B77"/>
    <w:rsid w:val="00E34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64A5E"/>
  <w15:docId w15:val="{65DCFB9A-002C-4CEF-905D-D56D96843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96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line="344" w:lineRule="exact"/>
      <w:jc w:val="center"/>
    </w:pPr>
    <w:rPr>
      <w:b/>
      <w:bCs/>
      <w:sz w:val="32"/>
      <w:szCs w:val="32"/>
    </w:rPr>
  </w:style>
  <w:style w:type="paragraph" w:styleId="BodyText">
    <w:name w:val="Body Text"/>
    <w:basedOn w:val="Normal"/>
    <w:uiPriority w:val="1"/>
    <w:qFormat/>
    <w:pPr>
      <w:ind w:left="1320" w:hanging="360"/>
    </w:p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pPr>
      <w:ind w:left="467" w:hanging="360"/>
    </w:pPr>
  </w:style>
  <w:style w:type="paragraph" w:styleId="Header">
    <w:name w:val="header"/>
    <w:basedOn w:val="Normal"/>
    <w:link w:val="HeaderChar"/>
    <w:uiPriority w:val="99"/>
    <w:unhideWhenUsed/>
    <w:rsid w:val="00011ED1"/>
    <w:pPr>
      <w:tabs>
        <w:tab w:val="center" w:pos="4513"/>
        <w:tab w:val="right" w:pos="9026"/>
      </w:tabs>
    </w:pPr>
  </w:style>
  <w:style w:type="character" w:customStyle="1" w:styleId="HeaderChar">
    <w:name w:val="Header Char"/>
    <w:basedOn w:val="DefaultParagraphFont"/>
    <w:link w:val="Header"/>
    <w:uiPriority w:val="99"/>
    <w:rsid w:val="00011ED1"/>
    <w:rPr>
      <w:rFonts w:ascii="Calibri" w:eastAsia="Calibri" w:hAnsi="Calibri" w:cs="Calibri"/>
    </w:rPr>
  </w:style>
  <w:style w:type="paragraph" w:styleId="Footer">
    <w:name w:val="footer"/>
    <w:basedOn w:val="Normal"/>
    <w:link w:val="FooterChar"/>
    <w:uiPriority w:val="99"/>
    <w:unhideWhenUsed/>
    <w:rsid w:val="00011ED1"/>
    <w:pPr>
      <w:tabs>
        <w:tab w:val="center" w:pos="4513"/>
        <w:tab w:val="right" w:pos="9026"/>
      </w:tabs>
    </w:pPr>
  </w:style>
  <w:style w:type="character" w:customStyle="1" w:styleId="FooterChar">
    <w:name w:val="Footer Char"/>
    <w:basedOn w:val="DefaultParagraphFont"/>
    <w:link w:val="Footer"/>
    <w:uiPriority w:val="99"/>
    <w:rsid w:val="00011ED1"/>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XciYXMnIyEDM1bXEaGZNiQTSUQ==">CgMxLjA4AHIhMU1GdUROSXJBOTMyMVRwTm4zbTZUSk11aVdBWUV6U213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1234</Words>
  <Characters>7037</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dlas190</dc:creator>
  <cp:lastModifiedBy>Adrian Applewhite</cp:lastModifiedBy>
  <cp:revision>2</cp:revision>
  <dcterms:created xsi:type="dcterms:W3CDTF">2024-07-18T10:26:00Z</dcterms:created>
  <dcterms:modified xsi:type="dcterms:W3CDTF">2024-07-18T10:26:00Z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2020-03-12T00:00:00Z</vt:lpwstr>
  </property>
  <property fmtid="{D5CDD505-2E9C-101B-9397-08002B2CF9AE}" pid="3" name="Creator">
    <vt:lpwstr>Microsoft Word - Family Liaison Support Officer job and person specification.docx</vt:lpwstr>
  </property>
  <property fmtid="{D5CDD505-2E9C-101B-9397-08002B2CF9AE}" pid="4" name="LastSaved">
    <vt:lpwstr>2024-06-30T00:00:00Z</vt:lpwstr>
  </property>
  <property fmtid="{D5CDD505-2E9C-101B-9397-08002B2CF9AE}" pid="5" name="Producer">
    <vt:lpwstr>Nuance PDF Create</vt:lpwstr>
  </property>
</Properties>
</file>